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FF" w:rsidRDefault="00C7566F" w:rsidP="00973725">
      <w:pPr>
        <w:tabs>
          <w:tab w:val="left" w:pos="2255"/>
          <w:tab w:val="center" w:pos="4564"/>
        </w:tabs>
        <w:ind w:firstLineChars="439" w:firstLine="1939"/>
        <w:rPr>
          <w:color w:val="000000"/>
          <w:sz w:val="44"/>
          <w:szCs w:val="44"/>
        </w:rPr>
      </w:pPr>
      <w:r>
        <w:rPr>
          <w:rFonts w:eastAsia="隶书" w:hint="eastAsia"/>
          <w:b/>
          <w:bCs/>
          <w:color w:val="000000"/>
          <w:sz w:val="44"/>
          <w:szCs w:val="44"/>
        </w:rPr>
        <w:t>广东伊之密精密注压科技有限公司</w:t>
      </w:r>
    </w:p>
    <w:p w:rsidR="00B938F1" w:rsidRDefault="00C7566F">
      <w:pPr>
        <w:tabs>
          <w:tab w:val="left" w:pos="2255"/>
          <w:tab w:val="center" w:pos="4564"/>
        </w:tabs>
        <w:jc w:val="center"/>
        <w:rPr>
          <w:rFonts w:ascii="PMingLiU" w:eastAsia="PMingLiU" w:hAnsi="PMingLiU"/>
          <w:b/>
          <w:color w:val="000000"/>
          <w:sz w:val="36"/>
          <w:szCs w:val="36"/>
        </w:rPr>
      </w:pPr>
      <w:r>
        <w:rPr>
          <w:rFonts w:ascii="隶书" w:eastAsia="隶书"/>
          <w:b/>
          <w:color w:val="000000"/>
          <w:sz w:val="36"/>
          <w:szCs w:val="36"/>
        </w:rPr>
        <w:t xml:space="preserve"> </w:t>
      </w:r>
      <w:r>
        <w:rPr>
          <w:rFonts w:ascii="隶书" w:eastAsia="隶书" w:hint="eastAsia"/>
          <w:b/>
          <w:color w:val="000000"/>
          <w:sz w:val="36"/>
          <w:szCs w:val="36"/>
        </w:rPr>
        <w:t>买</w:t>
      </w:r>
      <w:r>
        <w:rPr>
          <w:rFonts w:ascii="隶书" w:eastAsia="隶书"/>
          <w:b/>
          <w:color w:val="000000"/>
          <w:sz w:val="36"/>
          <w:szCs w:val="36"/>
        </w:rPr>
        <w:t xml:space="preserve"> </w:t>
      </w:r>
      <w:r>
        <w:rPr>
          <w:rFonts w:ascii="隶书" w:eastAsia="隶书" w:hint="eastAsia"/>
          <w:b/>
          <w:color w:val="000000"/>
          <w:sz w:val="36"/>
          <w:szCs w:val="36"/>
        </w:rPr>
        <w:t>卖</w:t>
      </w:r>
      <w:r>
        <w:rPr>
          <w:rFonts w:ascii="隶书" w:eastAsia="隶书"/>
          <w:b/>
          <w:color w:val="000000"/>
          <w:sz w:val="36"/>
          <w:szCs w:val="36"/>
        </w:rPr>
        <w:t xml:space="preserve"> </w:t>
      </w:r>
      <w:r>
        <w:rPr>
          <w:rFonts w:ascii="隶书" w:eastAsia="隶书" w:hint="eastAsia"/>
          <w:b/>
          <w:color w:val="000000"/>
          <w:sz w:val="36"/>
          <w:szCs w:val="36"/>
        </w:rPr>
        <w:t>合</w:t>
      </w:r>
      <w:r>
        <w:rPr>
          <w:rFonts w:ascii="隶书" w:eastAsia="隶书"/>
          <w:b/>
          <w:color w:val="000000"/>
          <w:sz w:val="36"/>
          <w:szCs w:val="36"/>
        </w:rPr>
        <w:t xml:space="preserve"> </w:t>
      </w:r>
      <w:r>
        <w:rPr>
          <w:rFonts w:ascii="隶书" w:eastAsia="隶书" w:hint="eastAsia"/>
          <w:b/>
          <w:color w:val="000000"/>
          <w:sz w:val="36"/>
          <w:szCs w:val="36"/>
        </w:rPr>
        <w:t>同</w:t>
      </w:r>
      <w:r w:rsidR="00B938F1">
        <w:rPr>
          <w:rFonts w:ascii="隶书" w:eastAsia="隶书" w:hint="eastAsia"/>
          <w:b/>
          <w:color w:val="000000"/>
          <w:sz w:val="36"/>
          <w:szCs w:val="36"/>
        </w:rPr>
        <w:t xml:space="preserve">      </w:t>
      </w:r>
      <w:r w:rsidR="00B938F1">
        <w:rPr>
          <w:rFonts w:ascii="PMingLiU" w:eastAsia="PMingLiU" w:hAnsi="PMingLiU" w:hint="eastAsia"/>
          <w:b/>
          <w:color w:val="000000"/>
          <w:sz w:val="36"/>
          <w:szCs w:val="36"/>
        </w:rPr>
        <w:t xml:space="preserve">   </w:t>
      </w:r>
    </w:p>
    <w:p w:rsidR="00B938F1" w:rsidRPr="00B938F1" w:rsidRDefault="00C7566F" w:rsidP="00B938F1">
      <w:pPr>
        <w:tabs>
          <w:tab w:val="left" w:pos="2255"/>
          <w:tab w:val="center" w:pos="4564"/>
        </w:tabs>
        <w:jc w:val="center"/>
        <w:rPr>
          <w:rFonts w:eastAsia="PMingLiU"/>
          <w:color w:val="000000"/>
          <w:sz w:val="18"/>
        </w:rPr>
      </w:pPr>
      <w:r w:rsidRPr="00444601">
        <w:rPr>
          <w:rFonts w:ascii="PMingLiU" w:eastAsia="宋体" w:hAnsi="PMingLiU"/>
          <w:b/>
          <w:bCs/>
          <w:color w:val="000000"/>
        </w:rPr>
        <w:t xml:space="preserve">                                                </w:t>
      </w:r>
      <w:r>
        <w:rPr>
          <w:b/>
          <w:bCs/>
          <w:color w:val="000000"/>
        </w:rPr>
        <w:t>№</w:t>
      </w:r>
      <w:r>
        <w:rPr>
          <w:rFonts w:hint="eastAsia"/>
          <w:color w:val="000000"/>
          <w:sz w:val="18"/>
        </w:rPr>
        <w:t>：</w:t>
      </w:r>
    </w:p>
    <w:p w:rsidR="00BE3EC2" w:rsidRDefault="00C7566F" w:rsidP="00E9052B">
      <w:pPr>
        <w:spacing w:line="280" w:lineRule="exact"/>
        <w:rPr>
          <w:rFonts w:eastAsia="PMingLiU"/>
          <w:color w:val="000000"/>
          <w:sz w:val="18"/>
        </w:rPr>
      </w:pPr>
      <w:r>
        <w:rPr>
          <w:rFonts w:hint="eastAsia"/>
          <w:color w:val="000000"/>
          <w:sz w:val="18"/>
        </w:rPr>
        <w:t>买方</w:t>
      </w:r>
      <w:r>
        <w:rPr>
          <w:color w:val="000000"/>
          <w:sz w:val="18"/>
        </w:rPr>
        <w:t>(</w:t>
      </w:r>
      <w:r>
        <w:rPr>
          <w:rFonts w:hint="eastAsia"/>
          <w:color w:val="000000"/>
          <w:sz w:val="18"/>
        </w:rPr>
        <w:t>甲方</w:t>
      </w:r>
      <w:r>
        <w:rPr>
          <w:color w:val="000000"/>
          <w:sz w:val="18"/>
        </w:rPr>
        <w:t>)</w:t>
      </w:r>
      <w:r>
        <w:rPr>
          <w:rFonts w:hint="eastAsia"/>
          <w:color w:val="000000"/>
          <w:sz w:val="18"/>
        </w:rPr>
        <w:t>：</w:t>
      </w:r>
      <w:r w:rsidR="0029760A">
        <w:rPr>
          <w:rFonts w:ascii="PMingLiU" w:hAnsi="PMingLiU"/>
          <w:bCs/>
          <w:sz w:val="18"/>
          <w:szCs w:val="18"/>
        </w:rPr>
        <w:t xml:space="preserve"> </w:t>
      </w:r>
      <w:r w:rsidRPr="00E575BB">
        <w:rPr>
          <w:rFonts w:ascii="PMingLiU" w:eastAsia="宋体" w:hAnsi="PMingLiU" w:hint="eastAsia"/>
          <w:bCs/>
          <w:sz w:val="18"/>
          <w:szCs w:val="18"/>
        </w:rPr>
        <w:t>东莞顶钧塑胶模具有限公司</w:t>
      </w:r>
      <w:r w:rsidRPr="00444601">
        <w:rPr>
          <w:rFonts w:ascii="PMingLiU" w:eastAsia="宋体" w:hAnsi="PMingLiU"/>
          <w:bCs/>
          <w:sz w:val="18"/>
          <w:szCs w:val="18"/>
        </w:rPr>
        <w:t xml:space="preserve">                                     </w:t>
      </w:r>
      <w:r>
        <w:rPr>
          <w:rFonts w:ascii="PMingLiU" w:hAnsi="PMingLiU"/>
          <w:bCs/>
          <w:sz w:val="18"/>
          <w:szCs w:val="18"/>
        </w:rPr>
        <w:t xml:space="preserve"> </w:t>
      </w:r>
      <w:r w:rsidRPr="00E575BB">
        <w:rPr>
          <w:rFonts w:ascii="PMingLiU" w:eastAsia="宋体" w:hAnsi="PMingLiU"/>
          <w:bCs/>
          <w:sz w:val="18"/>
          <w:szCs w:val="18"/>
        </w:rPr>
        <w:t xml:space="preserve">     </w:t>
      </w:r>
      <w:r w:rsidRPr="00B938F1">
        <w:rPr>
          <w:rFonts w:ascii="PMingLiU" w:hAnsi="PMingLiU" w:hint="eastAsia"/>
          <w:bCs/>
          <w:sz w:val="18"/>
          <w:szCs w:val="18"/>
        </w:rPr>
        <w:t>签订地点：</w:t>
      </w:r>
      <w:r w:rsidRPr="00444601">
        <w:rPr>
          <w:rFonts w:ascii="PMingLiU" w:eastAsia="宋体" w:hAnsi="PMingLiU" w:hint="eastAsia"/>
          <w:bCs/>
          <w:sz w:val="18"/>
          <w:szCs w:val="18"/>
        </w:rPr>
        <w:t>甲方工厂</w:t>
      </w:r>
      <w:r>
        <w:rPr>
          <w:rFonts w:ascii="PMingLiU" w:hAnsi="PMingLiU"/>
          <w:bCs/>
          <w:sz w:val="18"/>
          <w:szCs w:val="18"/>
        </w:rPr>
        <w:t xml:space="preserve">     </w:t>
      </w:r>
      <w:r>
        <w:rPr>
          <w:color w:val="000000"/>
          <w:sz w:val="18"/>
          <w:szCs w:val="18"/>
        </w:rPr>
        <w:t xml:space="preserve">  </w:t>
      </w:r>
      <w:r>
        <w:rPr>
          <w:color w:val="000000"/>
          <w:sz w:val="18"/>
          <w:szCs w:val="18"/>
        </w:rPr>
        <w:tab/>
      </w:r>
      <w:r w:rsidR="00BC4BE7">
        <w:rPr>
          <w:rFonts w:hint="eastAsia"/>
          <w:color w:val="000000"/>
          <w:sz w:val="18"/>
        </w:rPr>
        <w:t xml:space="preserve">   </w:t>
      </w:r>
      <w:r w:rsidR="00421523">
        <w:rPr>
          <w:rFonts w:hint="eastAsia"/>
          <w:color w:val="000000"/>
          <w:sz w:val="18"/>
        </w:rPr>
        <w:t xml:space="preserve">                                         </w:t>
      </w:r>
      <w:r w:rsidR="00BC4BE7">
        <w:rPr>
          <w:rFonts w:hint="eastAsia"/>
          <w:color w:val="000000"/>
          <w:sz w:val="18"/>
        </w:rPr>
        <w:t xml:space="preserve">  </w:t>
      </w:r>
      <w:r w:rsidR="008E2FE3">
        <w:rPr>
          <w:rFonts w:hint="eastAsia"/>
          <w:color w:val="000000"/>
          <w:sz w:val="18"/>
        </w:rPr>
        <w:t xml:space="preserve">          </w:t>
      </w:r>
      <w:r w:rsidR="00BE3EC2">
        <w:rPr>
          <w:rFonts w:ascii="PMingLiU" w:eastAsia="PMingLiU" w:hAnsi="PMingLiU" w:hint="eastAsia"/>
          <w:color w:val="000000"/>
          <w:sz w:val="18"/>
        </w:rPr>
        <w:t xml:space="preserve">    </w:t>
      </w:r>
    </w:p>
    <w:p w:rsidR="005D24FF" w:rsidRDefault="00C7566F" w:rsidP="00E9052B">
      <w:pPr>
        <w:spacing w:line="280" w:lineRule="exact"/>
        <w:rPr>
          <w:color w:val="000000"/>
          <w:sz w:val="18"/>
          <w:lang w:eastAsia="zh-TW"/>
        </w:rPr>
      </w:pPr>
      <w:r w:rsidRPr="00444601">
        <w:rPr>
          <w:rFonts w:eastAsia="宋体"/>
          <w:color w:val="000000"/>
          <w:sz w:val="18"/>
        </w:rPr>
        <w:t xml:space="preserve">                                                </w:t>
      </w:r>
      <w:r w:rsidR="0029760A">
        <w:rPr>
          <w:rFonts w:eastAsia="宋体"/>
          <w:color w:val="000000"/>
          <w:sz w:val="18"/>
        </w:rPr>
        <w:t xml:space="preserve">                               </w:t>
      </w:r>
      <w:r>
        <w:rPr>
          <w:rFonts w:hint="eastAsia"/>
          <w:color w:val="000000"/>
          <w:sz w:val="18"/>
        </w:rPr>
        <w:t>合同编号：</w:t>
      </w:r>
      <w:r w:rsidR="00352827">
        <w:rPr>
          <w:rFonts w:ascii="PMingLiU" w:eastAsia="PMingLiU" w:hAnsi="PMingLiU" w:hint="eastAsia"/>
          <w:color w:val="000000"/>
          <w:sz w:val="18"/>
        </w:rPr>
        <w:t>CJZ20072</w:t>
      </w:r>
      <w:r w:rsidR="00846D25">
        <w:rPr>
          <w:rFonts w:ascii="PMingLiU" w:eastAsia="PMingLiU" w:hAnsi="PMingLiU" w:hint="eastAsia"/>
          <w:color w:val="000000"/>
          <w:sz w:val="18"/>
          <w:lang w:eastAsia="zh-TW"/>
        </w:rPr>
        <w:t>1</w:t>
      </w:r>
    </w:p>
    <w:p w:rsidR="005D24FF" w:rsidRDefault="00C7566F" w:rsidP="00E9052B">
      <w:pPr>
        <w:spacing w:line="280" w:lineRule="exact"/>
        <w:jc w:val="left"/>
        <w:rPr>
          <w:rFonts w:ascii="宋体" w:eastAsia="宋体" w:hAnsi="宋体" w:cs="宋体"/>
          <w:color w:val="000000"/>
          <w:sz w:val="18"/>
          <w:szCs w:val="18"/>
        </w:rPr>
      </w:pPr>
      <w:r>
        <w:rPr>
          <w:rFonts w:ascii="宋体" w:eastAsia="宋体" w:hAnsi="宋体" w:cs="宋体" w:hint="eastAsia"/>
          <w:color w:val="000000"/>
          <w:sz w:val="18"/>
          <w:szCs w:val="18"/>
        </w:rPr>
        <w:t>卖方</w:t>
      </w:r>
      <w:r>
        <w:rPr>
          <w:rFonts w:ascii="宋体" w:eastAsia="宋体" w:hAnsi="宋体" w:cs="宋体"/>
          <w:color w:val="000000"/>
          <w:sz w:val="18"/>
          <w:szCs w:val="18"/>
        </w:rPr>
        <w:t>(</w:t>
      </w:r>
      <w:r>
        <w:rPr>
          <w:rFonts w:ascii="宋体" w:eastAsia="宋体" w:hAnsi="宋体" w:cs="宋体" w:hint="eastAsia"/>
          <w:color w:val="000000"/>
          <w:sz w:val="18"/>
          <w:szCs w:val="18"/>
        </w:rPr>
        <w:t>乙方</w:t>
      </w:r>
      <w:r>
        <w:rPr>
          <w:rFonts w:ascii="宋体" w:eastAsia="宋体" w:hAnsi="宋体" w:cs="宋体"/>
          <w:color w:val="000000"/>
          <w:sz w:val="18"/>
          <w:szCs w:val="18"/>
        </w:rPr>
        <w:t>)</w:t>
      </w:r>
      <w:r>
        <w:rPr>
          <w:rFonts w:ascii="宋体" w:eastAsia="宋体" w:hAnsi="宋体" w:cs="宋体" w:hint="eastAsia"/>
          <w:color w:val="000000"/>
          <w:sz w:val="18"/>
          <w:szCs w:val="18"/>
        </w:rPr>
        <w:t>：广东伊之密精密注压科技有限公司</w:t>
      </w:r>
      <w:r w:rsidR="00BC4BE7">
        <w:rPr>
          <w:rFonts w:ascii="宋体" w:eastAsia="宋体" w:hAnsi="宋体" w:cs="宋体" w:hint="eastAsia"/>
          <w:color w:val="000000"/>
          <w:sz w:val="18"/>
          <w:szCs w:val="18"/>
        </w:rPr>
        <w:t xml:space="preserve">           </w:t>
      </w:r>
      <w:r w:rsidR="00416B48">
        <w:rPr>
          <w:rFonts w:ascii="宋体" w:eastAsia="宋体" w:hAnsi="宋体" w:cs="宋体" w:hint="eastAsia"/>
          <w:color w:val="000000"/>
          <w:sz w:val="18"/>
          <w:szCs w:val="18"/>
        </w:rPr>
        <w:t xml:space="preserve">                               </w:t>
      </w:r>
      <w:r w:rsidR="00B938F1">
        <w:rPr>
          <w:rFonts w:ascii="PMingLiU" w:eastAsia="PMingLiU" w:hAnsi="PMingLiU" w:cs="宋体" w:hint="eastAsia"/>
          <w:color w:val="000000"/>
          <w:sz w:val="18"/>
          <w:szCs w:val="18"/>
        </w:rPr>
        <w:t xml:space="preserve">  </w:t>
      </w:r>
    </w:p>
    <w:p w:rsidR="005D24FF" w:rsidRDefault="00C7566F" w:rsidP="00E9052B">
      <w:pPr>
        <w:spacing w:line="280" w:lineRule="exact"/>
        <w:ind w:firstLineChars="150" w:firstLine="270"/>
        <w:jc w:val="left"/>
        <w:rPr>
          <w:rFonts w:ascii="宋体" w:eastAsia="宋体" w:hAnsi="宋体" w:cs="宋体"/>
          <w:bCs/>
          <w:sz w:val="18"/>
          <w:szCs w:val="18"/>
        </w:rPr>
      </w:pPr>
      <w:r>
        <w:rPr>
          <w:rFonts w:ascii="宋体" w:eastAsia="宋体" w:hAnsi="宋体" w:cs="宋体" w:hint="eastAsia"/>
          <w:bCs/>
          <w:sz w:val="18"/>
          <w:szCs w:val="18"/>
        </w:rPr>
        <w:t>上述双方就买卖下列标的物（货物）的有关事宜，经充分协商自愿订立下列条款，以便共同履行：</w:t>
      </w:r>
    </w:p>
    <w:p w:rsidR="005D24FF" w:rsidRDefault="00C7566F" w:rsidP="00E9052B">
      <w:pPr>
        <w:numPr>
          <w:ilvl w:val="0"/>
          <w:numId w:val="1"/>
        </w:numPr>
        <w:spacing w:line="280" w:lineRule="exact"/>
        <w:ind w:rightChars="-330" w:right="-693"/>
        <w:rPr>
          <w:color w:val="000000"/>
          <w:sz w:val="18"/>
        </w:rPr>
      </w:pPr>
      <w:r>
        <w:rPr>
          <w:rFonts w:hint="eastAsia"/>
          <w:color w:val="000000"/>
          <w:sz w:val="18"/>
        </w:rPr>
        <w:t>标的物及有关要求</w:t>
      </w:r>
    </w:p>
    <w:tbl>
      <w:tblPr>
        <w:tblW w:w="1066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181"/>
        <w:gridCol w:w="898"/>
        <w:gridCol w:w="1330"/>
        <w:gridCol w:w="1190"/>
        <w:gridCol w:w="1080"/>
        <w:gridCol w:w="1125"/>
        <w:gridCol w:w="1701"/>
      </w:tblGrid>
      <w:tr w:rsidR="0077117B" w:rsidTr="00B938F1">
        <w:trPr>
          <w:cantSplit/>
        </w:trPr>
        <w:tc>
          <w:tcPr>
            <w:tcW w:w="2163" w:type="dxa"/>
            <w:vAlign w:val="center"/>
          </w:tcPr>
          <w:p w:rsidR="0077117B" w:rsidRDefault="00C7566F" w:rsidP="00242738">
            <w:pPr>
              <w:spacing w:line="300" w:lineRule="auto"/>
              <w:ind w:rightChars="-51" w:right="-107"/>
              <w:jc w:val="center"/>
              <w:rPr>
                <w:color w:val="000000"/>
                <w:sz w:val="18"/>
              </w:rPr>
            </w:pPr>
            <w:r>
              <w:rPr>
                <w:rFonts w:hint="eastAsia"/>
                <w:color w:val="000000"/>
                <w:sz w:val="18"/>
              </w:rPr>
              <w:t>货物名称及型号</w:t>
            </w:r>
          </w:p>
        </w:tc>
        <w:tc>
          <w:tcPr>
            <w:tcW w:w="1181" w:type="dxa"/>
            <w:vAlign w:val="center"/>
          </w:tcPr>
          <w:p w:rsidR="0077117B" w:rsidRDefault="00C7566F" w:rsidP="0077117B">
            <w:pPr>
              <w:spacing w:line="240" w:lineRule="exact"/>
              <w:ind w:rightChars="-51" w:right="-107"/>
              <w:jc w:val="center"/>
              <w:rPr>
                <w:color w:val="000000"/>
                <w:sz w:val="18"/>
              </w:rPr>
            </w:pPr>
            <w:r>
              <w:rPr>
                <w:rFonts w:hint="eastAsia"/>
                <w:color w:val="000000"/>
                <w:sz w:val="18"/>
              </w:rPr>
              <w:t>螺杆</w:t>
            </w:r>
          </w:p>
          <w:p w:rsidR="0077117B" w:rsidRDefault="00C7566F" w:rsidP="0077117B">
            <w:pPr>
              <w:spacing w:line="240" w:lineRule="exact"/>
              <w:ind w:rightChars="-51" w:right="-107"/>
              <w:jc w:val="center"/>
              <w:rPr>
                <w:color w:val="000000"/>
                <w:sz w:val="18"/>
              </w:rPr>
            </w:pPr>
            <w:r>
              <w:rPr>
                <w:rFonts w:hint="eastAsia"/>
                <w:color w:val="000000"/>
                <w:sz w:val="18"/>
              </w:rPr>
              <w:t>直径</w:t>
            </w:r>
            <w:r>
              <w:rPr>
                <w:color w:val="000000"/>
                <w:sz w:val="18"/>
              </w:rPr>
              <w:t>(</w:t>
            </w:r>
            <w:r>
              <w:rPr>
                <w:rFonts w:ascii="宋体" w:eastAsia="宋体" w:hAnsi="宋体" w:hint="eastAsia"/>
                <w:color w:val="000000"/>
                <w:sz w:val="18"/>
              </w:rPr>
              <w:t>Φ</w:t>
            </w:r>
            <w:r>
              <w:rPr>
                <w:color w:val="000000"/>
                <w:sz w:val="18"/>
              </w:rPr>
              <w:t>)</w:t>
            </w:r>
          </w:p>
        </w:tc>
        <w:tc>
          <w:tcPr>
            <w:tcW w:w="898" w:type="dxa"/>
            <w:vAlign w:val="center"/>
          </w:tcPr>
          <w:p w:rsidR="0077117B" w:rsidRDefault="00C7566F" w:rsidP="00E14890">
            <w:pPr>
              <w:spacing w:line="300" w:lineRule="auto"/>
              <w:ind w:rightChars="-51" w:right="-107"/>
              <w:jc w:val="center"/>
              <w:rPr>
                <w:color w:val="000000"/>
                <w:sz w:val="18"/>
              </w:rPr>
            </w:pPr>
            <w:r>
              <w:rPr>
                <w:rFonts w:hint="eastAsia"/>
                <w:color w:val="000000"/>
                <w:sz w:val="18"/>
              </w:rPr>
              <w:t>注射量</w:t>
            </w:r>
            <w:r>
              <w:rPr>
                <w:color w:val="000000"/>
                <w:sz w:val="18"/>
              </w:rPr>
              <w:t>(g)</w:t>
            </w:r>
          </w:p>
        </w:tc>
        <w:tc>
          <w:tcPr>
            <w:tcW w:w="1330" w:type="dxa"/>
            <w:vAlign w:val="center"/>
          </w:tcPr>
          <w:p w:rsidR="0077117B" w:rsidRDefault="00C7566F" w:rsidP="00242738">
            <w:pPr>
              <w:spacing w:line="300" w:lineRule="auto"/>
              <w:ind w:rightChars="-69" w:right="-145"/>
              <w:jc w:val="center"/>
              <w:rPr>
                <w:color w:val="000000"/>
                <w:sz w:val="18"/>
              </w:rPr>
            </w:pPr>
            <w:r>
              <w:rPr>
                <w:rFonts w:hint="eastAsia"/>
                <w:color w:val="000000"/>
                <w:sz w:val="18"/>
              </w:rPr>
              <w:t>控制方式</w:t>
            </w:r>
          </w:p>
        </w:tc>
        <w:tc>
          <w:tcPr>
            <w:tcW w:w="1190" w:type="dxa"/>
            <w:vAlign w:val="center"/>
          </w:tcPr>
          <w:p w:rsidR="0077117B" w:rsidRDefault="00C7566F" w:rsidP="00242738">
            <w:pPr>
              <w:spacing w:line="300" w:lineRule="auto"/>
              <w:ind w:left="-94" w:rightChars="-42" w:right="-88"/>
              <w:jc w:val="center"/>
              <w:rPr>
                <w:color w:val="000000"/>
                <w:sz w:val="18"/>
              </w:rPr>
            </w:pPr>
            <w:r>
              <w:rPr>
                <w:rFonts w:hint="eastAsia"/>
                <w:color w:val="000000"/>
                <w:sz w:val="18"/>
              </w:rPr>
              <w:t>数量</w:t>
            </w:r>
            <w:r>
              <w:rPr>
                <w:color w:val="000000"/>
                <w:sz w:val="13"/>
              </w:rPr>
              <w:t>(</w:t>
            </w:r>
            <w:r>
              <w:rPr>
                <w:rFonts w:hint="eastAsia"/>
                <w:color w:val="000000"/>
                <w:sz w:val="13"/>
              </w:rPr>
              <w:t>台</w:t>
            </w:r>
            <w:r>
              <w:rPr>
                <w:color w:val="000000"/>
                <w:sz w:val="13"/>
              </w:rPr>
              <w:t>)</w:t>
            </w:r>
          </w:p>
        </w:tc>
        <w:tc>
          <w:tcPr>
            <w:tcW w:w="1080" w:type="dxa"/>
            <w:vAlign w:val="center"/>
          </w:tcPr>
          <w:p w:rsidR="0077117B" w:rsidRDefault="00C7566F" w:rsidP="00242738">
            <w:pPr>
              <w:spacing w:line="300" w:lineRule="auto"/>
              <w:ind w:rightChars="-48" w:right="-101"/>
              <w:rPr>
                <w:color w:val="000000"/>
                <w:sz w:val="18"/>
              </w:rPr>
            </w:pPr>
            <w:r>
              <w:rPr>
                <w:rFonts w:hint="eastAsia"/>
                <w:color w:val="000000"/>
                <w:sz w:val="18"/>
              </w:rPr>
              <w:t>单价</w:t>
            </w:r>
            <w:r>
              <w:rPr>
                <w:color w:val="000000"/>
                <w:sz w:val="13"/>
              </w:rPr>
              <w:t>(</w:t>
            </w:r>
            <w:r>
              <w:rPr>
                <w:rFonts w:hint="eastAsia"/>
                <w:color w:val="000000"/>
                <w:sz w:val="13"/>
              </w:rPr>
              <w:t>万元</w:t>
            </w:r>
            <w:r>
              <w:rPr>
                <w:color w:val="000000"/>
                <w:sz w:val="13"/>
              </w:rPr>
              <w:t>/</w:t>
            </w:r>
            <w:r>
              <w:rPr>
                <w:rFonts w:hint="eastAsia"/>
                <w:color w:val="000000"/>
                <w:sz w:val="13"/>
              </w:rPr>
              <w:t>台</w:t>
            </w:r>
            <w:r>
              <w:rPr>
                <w:color w:val="000000"/>
                <w:sz w:val="13"/>
              </w:rPr>
              <w:t>)</w:t>
            </w:r>
          </w:p>
        </w:tc>
        <w:tc>
          <w:tcPr>
            <w:tcW w:w="1125" w:type="dxa"/>
            <w:vAlign w:val="center"/>
          </w:tcPr>
          <w:p w:rsidR="0077117B" w:rsidRDefault="00C7566F" w:rsidP="00242738">
            <w:pPr>
              <w:spacing w:line="300" w:lineRule="auto"/>
              <w:ind w:rightChars="-41" w:right="-86"/>
              <w:jc w:val="center"/>
              <w:rPr>
                <w:color w:val="000000"/>
                <w:sz w:val="18"/>
              </w:rPr>
            </w:pPr>
            <w:r>
              <w:rPr>
                <w:rFonts w:hint="eastAsia"/>
                <w:color w:val="000000"/>
                <w:sz w:val="18"/>
              </w:rPr>
              <w:t>总价</w:t>
            </w:r>
            <w:r>
              <w:rPr>
                <w:color w:val="000000"/>
                <w:sz w:val="13"/>
              </w:rPr>
              <w:t>(</w:t>
            </w:r>
            <w:r>
              <w:rPr>
                <w:rFonts w:hint="eastAsia"/>
                <w:color w:val="000000"/>
                <w:sz w:val="13"/>
              </w:rPr>
              <w:t>万元</w:t>
            </w:r>
            <w:r>
              <w:rPr>
                <w:color w:val="000000"/>
                <w:sz w:val="13"/>
              </w:rPr>
              <w:t>)</w:t>
            </w:r>
          </w:p>
        </w:tc>
        <w:tc>
          <w:tcPr>
            <w:tcW w:w="1701" w:type="dxa"/>
            <w:vAlign w:val="center"/>
          </w:tcPr>
          <w:p w:rsidR="0077117B" w:rsidRDefault="00C7566F" w:rsidP="00242738">
            <w:pPr>
              <w:jc w:val="center"/>
              <w:rPr>
                <w:color w:val="000000"/>
              </w:rPr>
            </w:pPr>
            <w:r>
              <w:rPr>
                <w:rFonts w:hint="eastAsia"/>
                <w:color w:val="000000"/>
                <w:sz w:val="18"/>
              </w:rPr>
              <w:t>交货期限</w:t>
            </w:r>
          </w:p>
        </w:tc>
      </w:tr>
      <w:tr w:rsidR="00B938F1" w:rsidTr="008446F7">
        <w:trPr>
          <w:cantSplit/>
        </w:trPr>
        <w:tc>
          <w:tcPr>
            <w:tcW w:w="2163" w:type="dxa"/>
            <w:vAlign w:val="center"/>
          </w:tcPr>
          <w:p w:rsidR="00B938F1" w:rsidRDefault="00284678" w:rsidP="008446F7">
            <w:pPr>
              <w:spacing w:line="300" w:lineRule="auto"/>
              <w:ind w:rightChars="-50" w:right="-105"/>
              <w:jc w:val="center"/>
              <w:rPr>
                <w:color w:val="000000"/>
                <w:sz w:val="18"/>
              </w:rPr>
            </w:pPr>
            <w:r>
              <w:rPr>
                <w:color w:val="000000"/>
                <w:sz w:val="18"/>
              </w:rPr>
              <w:t>UN</w:t>
            </w:r>
            <w:r w:rsidR="008E5EF7">
              <w:rPr>
                <w:rFonts w:ascii="PMingLiU" w:eastAsia="宋体" w:hAnsi="PMingLiU"/>
                <w:color w:val="000000"/>
                <w:sz w:val="18"/>
              </w:rPr>
              <w:t>4</w:t>
            </w:r>
            <w:r w:rsidR="008E5EF7">
              <w:rPr>
                <w:rFonts w:ascii="PMingLiU" w:eastAsia="PMingLiU" w:hAnsi="PMingLiU" w:hint="eastAsia"/>
                <w:color w:val="000000"/>
                <w:sz w:val="18"/>
                <w:lang w:eastAsia="zh-TW"/>
              </w:rPr>
              <w:t>8</w:t>
            </w:r>
            <w:r w:rsidR="00C7566F" w:rsidRPr="00444601">
              <w:rPr>
                <w:rFonts w:ascii="PMingLiU" w:eastAsia="宋体" w:hAnsi="PMingLiU"/>
                <w:color w:val="000000"/>
                <w:sz w:val="18"/>
              </w:rPr>
              <w:t>0</w:t>
            </w:r>
            <w:r w:rsidR="00C7566F" w:rsidRPr="00116CC1">
              <w:rPr>
                <w:color w:val="000000"/>
                <w:sz w:val="18"/>
              </w:rPr>
              <w:t>A5S</w:t>
            </w:r>
          </w:p>
        </w:tc>
        <w:tc>
          <w:tcPr>
            <w:tcW w:w="1181" w:type="dxa"/>
            <w:vAlign w:val="center"/>
          </w:tcPr>
          <w:p w:rsidR="00B938F1" w:rsidRDefault="00352827" w:rsidP="008446F7">
            <w:pPr>
              <w:spacing w:line="300" w:lineRule="auto"/>
              <w:ind w:rightChars="-18" w:right="-38" w:hanging="94"/>
              <w:jc w:val="center"/>
              <w:rPr>
                <w:color w:val="000000"/>
                <w:sz w:val="18"/>
              </w:rPr>
            </w:pPr>
            <w:r>
              <w:rPr>
                <w:rFonts w:ascii="PMingLiU" w:eastAsia="PMingLiU" w:hAnsi="PMingLiU" w:hint="eastAsia"/>
                <w:color w:val="000000"/>
                <w:sz w:val="18"/>
                <w:lang w:eastAsia="zh-TW"/>
              </w:rPr>
              <w:t>76</w:t>
            </w:r>
          </w:p>
        </w:tc>
        <w:tc>
          <w:tcPr>
            <w:tcW w:w="898" w:type="dxa"/>
            <w:vAlign w:val="center"/>
          </w:tcPr>
          <w:p w:rsidR="00B938F1" w:rsidRDefault="00352827" w:rsidP="008446F7">
            <w:pPr>
              <w:spacing w:line="300" w:lineRule="auto"/>
              <w:ind w:rightChars="-18" w:right="-38" w:hanging="94"/>
              <w:jc w:val="center"/>
              <w:rPr>
                <w:color w:val="000000"/>
                <w:sz w:val="18"/>
              </w:rPr>
            </w:pPr>
            <w:r>
              <w:rPr>
                <w:rFonts w:ascii="PMingLiU" w:eastAsia="PMingLiU" w:hAnsi="PMingLiU" w:hint="eastAsia"/>
                <w:color w:val="000000"/>
                <w:sz w:val="18"/>
                <w:lang w:eastAsia="zh-TW"/>
              </w:rPr>
              <w:t>1544.2</w:t>
            </w:r>
          </w:p>
        </w:tc>
        <w:tc>
          <w:tcPr>
            <w:tcW w:w="1330" w:type="dxa"/>
            <w:vAlign w:val="center"/>
          </w:tcPr>
          <w:p w:rsidR="00B938F1" w:rsidRDefault="00C7566F" w:rsidP="008446F7">
            <w:pPr>
              <w:tabs>
                <w:tab w:val="left" w:pos="135"/>
              </w:tabs>
              <w:spacing w:line="300" w:lineRule="auto"/>
              <w:ind w:rightChars="-51" w:right="-107"/>
              <w:jc w:val="center"/>
              <w:rPr>
                <w:color w:val="000000"/>
                <w:sz w:val="18"/>
              </w:rPr>
            </w:pPr>
            <w:r w:rsidRPr="00116CC1">
              <w:rPr>
                <w:rFonts w:hint="eastAsia"/>
                <w:color w:val="000000"/>
                <w:sz w:val="18"/>
              </w:rPr>
              <w:t>盟立</w:t>
            </w:r>
          </w:p>
        </w:tc>
        <w:tc>
          <w:tcPr>
            <w:tcW w:w="1190" w:type="dxa"/>
            <w:vAlign w:val="center"/>
          </w:tcPr>
          <w:p w:rsidR="00B938F1" w:rsidRDefault="00C7566F" w:rsidP="008446F7">
            <w:pPr>
              <w:spacing w:line="300" w:lineRule="auto"/>
              <w:ind w:rightChars="-64" w:right="-134" w:firstLineChars="200" w:firstLine="360"/>
              <w:rPr>
                <w:color w:val="000000"/>
                <w:sz w:val="18"/>
              </w:rPr>
            </w:pPr>
            <w:r w:rsidRPr="00444601">
              <w:rPr>
                <w:rFonts w:ascii="PMingLiU" w:eastAsia="宋体" w:hAnsi="PMingLiU"/>
                <w:color w:val="000000"/>
                <w:sz w:val="18"/>
              </w:rPr>
              <w:t>2</w:t>
            </w:r>
          </w:p>
        </w:tc>
        <w:tc>
          <w:tcPr>
            <w:tcW w:w="1080" w:type="dxa"/>
            <w:vAlign w:val="center"/>
          </w:tcPr>
          <w:p w:rsidR="00B938F1" w:rsidRPr="00305462" w:rsidRDefault="00352827" w:rsidP="008446F7">
            <w:pPr>
              <w:tabs>
                <w:tab w:val="left" w:pos="300"/>
              </w:tabs>
              <w:spacing w:line="300" w:lineRule="auto"/>
              <w:ind w:rightChars="-54" w:right="-113"/>
              <w:jc w:val="center"/>
              <w:rPr>
                <w:rFonts w:eastAsia="PMingLiU"/>
                <w:color w:val="000000"/>
                <w:sz w:val="18"/>
                <w:lang w:eastAsia="zh-TW"/>
              </w:rPr>
            </w:pPr>
            <w:r>
              <w:rPr>
                <w:rFonts w:eastAsia="PMingLiU" w:hint="eastAsia"/>
                <w:color w:val="000000"/>
                <w:sz w:val="18"/>
                <w:lang w:eastAsia="zh-TW"/>
              </w:rPr>
              <w:t>49</w:t>
            </w:r>
          </w:p>
        </w:tc>
        <w:tc>
          <w:tcPr>
            <w:tcW w:w="1125" w:type="dxa"/>
            <w:vAlign w:val="center"/>
          </w:tcPr>
          <w:p w:rsidR="00B938F1" w:rsidRDefault="00352827" w:rsidP="00352827">
            <w:pPr>
              <w:tabs>
                <w:tab w:val="left" w:pos="300"/>
              </w:tabs>
              <w:spacing w:line="300" w:lineRule="auto"/>
              <w:ind w:rightChars="-54" w:right="-113"/>
              <w:rPr>
                <w:color w:val="000000"/>
                <w:sz w:val="18"/>
              </w:rPr>
            </w:pPr>
            <w:r>
              <w:rPr>
                <w:rFonts w:ascii="PMingLiU" w:eastAsia="PMingLiU" w:hAnsi="PMingLiU" w:hint="eastAsia"/>
                <w:color w:val="000000"/>
                <w:sz w:val="18"/>
                <w:lang w:eastAsia="zh-TW"/>
              </w:rPr>
              <w:t xml:space="preserve">   98</w:t>
            </w:r>
          </w:p>
        </w:tc>
        <w:tc>
          <w:tcPr>
            <w:tcW w:w="1701" w:type="dxa"/>
          </w:tcPr>
          <w:p w:rsidR="008446F7" w:rsidRPr="001410EE" w:rsidRDefault="00C7566F" w:rsidP="008E5EF7">
            <w:pPr>
              <w:spacing w:line="300" w:lineRule="auto"/>
              <w:ind w:rightChars="-50" w:right="-105"/>
              <w:rPr>
                <w:rFonts w:ascii="PMingLiU" w:eastAsia="PMingLiU" w:hAnsi="PMingLiU"/>
                <w:color w:val="000000"/>
                <w:sz w:val="18"/>
                <w:lang w:eastAsia="zh-TW"/>
              </w:rPr>
            </w:pPr>
            <w:r w:rsidRPr="00444601">
              <w:rPr>
                <w:rFonts w:ascii="PMingLiU" w:eastAsia="宋体" w:hAnsi="PMingLiU"/>
                <w:color w:val="000000"/>
                <w:sz w:val="18"/>
              </w:rPr>
              <w:t>2020.</w:t>
            </w:r>
            <w:r w:rsidR="001410EE">
              <w:rPr>
                <w:rFonts w:ascii="PMingLiU" w:eastAsia="PMingLiU" w:hAnsi="PMingLiU" w:hint="eastAsia"/>
                <w:color w:val="000000"/>
                <w:sz w:val="18"/>
                <w:lang w:eastAsia="zh-TW"/>
              </w:rPr>
              <w:t>09.15</w:t>
            </w:r>
            <w:proofErr w:type="gramStart"/>
            <w:r w:rsidR="001410EE">
              <w:rPr>
                <w:rFonts w:ascii="PMingLiU" w:eastAsia="PMingLiU" w:hAnsi="PMingLiU" w:hint="eastAsia"/>
                <w:color w:val="000000"/>
                <w:sz w:val="18"/>
                <w:lang w:eastAsia="zh-TW"/>
              </w:rPr>
              <w:t>二</w:t>
            </w:r>
            <w:proofErr w:type="gramEnd"/>
            <w:r w:rsidR="001410EE">
              <w:rPr>
                <w:rFonts w:ascii="PMingLiU" w:eastAsia="PMingLiU" w:hAnsi="PMingLiU" w:hint="eastAsia"/>
                <w:color w:val="000000"/>
                <w:sz w:val="18"/>
                <w:lang w:eastAsia="zh-TW"/>
              </w:rPr>
              <w:t>台</w:t>
            </w:r>
          </w:p>
        </w:tc>
      </w:tr>
      <w:tr w:rsidR="00B938F1" w:rsidTr="00B938F1">
        <w:trPr>
          <w:cantSplit/>
          <w:trHeight w:hRule="exact" w:val="710"/>
        </w:trPr>
        <w:tc>
          <w:tcPr>
            <w:tcW w:w="2163" w:type="dxa"/>
            <w:vAlign w:val="center"/>
          </w:tcPr>
          <w:p w:rsidR="00B938F1" w:rsidRPr="00FE5B5A" w:rsidRDefault="00C7566F" w:rsidP="00242738">
            <w:pPr>
              <w:spacing w:line="280" w:lineRule="exact"/>
              <w:jc w:val="left"/>
              <w:rPr>
                <w:rFonts w:ascii="宋体" w:hAnsi="宋体"/>
                <w:bCs/>
                <w:color w:val="FF0000"/>
                <w:szCs w:val="21"/>
              </w:rPr>
            </w:pPr>
            <w:r w:rsidRPr="002139C5">
              <w:rPr>
                <w:rFonts w:ascii="宋体" w:hAnsi="宋体" w:hint="eastAsia"/>
                <w:bCs/>
                <w:color w:val="000000" w:themeColor="text1"/>
                <w:szCs w:val="21"/>
              </w:rPr>
              <w:t>货物所含软件内容</w:t>
            </w:r>
          </w:p>
        </w:tc>
        <w:tc>
          <w:tcPr>
            <w:tcW w:w="8505" w:type="dxa"/>
            <w:gridSpan w:val="7"/>
            <w:vAlign w:val="center"/>
          </w:tcPr>
          <w:p w:rsidR="00B938F1" w:rsidRPr="00BE5F11" w:rsidRDefault="00C7566F" w:rsidP="008D0DF7">
            <w:pPr>
              <w:spacing w:line="280" w:lineRule="exact"/>
              <w:jc w:val="left"/>
              <w:rPr>
                <w:rFonts w:ascii="宋体" w:hAnsi="宋体"/>
                <w:szCs w:val="21"/>
              </w:rPr>
            </w:pPr>
            <w:r w:rsidRPr="008D0DF7">
              <w:rPr>
                <w:rFonts w:ascii="宋体" w:hAnsi="宋体" w:cs="宋体" w:hint="eastAsia"/>
                <w:bCs/>
                <w:szCs w:val="21"/>
              </w:rPr>
              <w:t>其中每台设备含：注塑机控制软件</w:t>
            </w:r>
            <w:r w:rsidRPr="008D0DF7">
              <w:rPr>
                <w:rFonts w:ascii="宋体" w:hAnsi="宋体" w:cs="宋体"/>
                <w:bCs/>
                <w:szCs w:val="21"/>
              </w:rPr>
              <w:t>-</w:t>
            </w:r>
            <w:r w:rsidRPr="008D0DF7">
              <w:rPr>
                <w:rFonts w:ascii="宋体" w:hAnsi="宋体" w:cs="宋体" w:hint="eastAsia"/>
                <w:bCs/>
                <w:szCs w:val="21"/>
              </w:rPr>
              <w:t>《</w:t>
            </w:r>
            <w:r w:rsidRPr="00B92E86">
              <w:rPr>
                <w:rFonts w:ascii="宋体" w:hAnsi="宋体" w:cs="宋体" w:hint="eastAsia"/>
                <w:bCs/>
                <w:szCs w:val="21"/>
              </w:rPr>
              <w:t>伊之密注塑机控制系统软件</w:t>
            </w:r>
            <w:r w:rsidRPr="00B92E86">
              <w:rPr>
                <w:rFonts w:ascii="宋体" w:hAnsi="宋体" w:cs="宋体"/>
                <w:bCs/>
                <w:szCs w:val="21"/>
              </w:rPr>
              <w:t>V1.0</w:t>
            </w:r>
            <w:r w:rsidRPr="008D0DF7">
              <w:rPr>
                <w:rFonts w:ascii="宋体" w:hAnsi="宋体" w:cs="宋体" w:hint="eastAsia"/>
                <w:bCs/>
                <w:szCs w:val="21"/>
              </w:rPr>
              <w:t>》</w:t>
            </w:r>
          </w:p>
        </w:tc>
      </w:tr>
      <w:tr w:rsidR="00B938F1" w:rsidTr="00C7566F">
        <w:trPr>
          <w:cantSplit/>
          <w:trHeight w:hRule="exact" w:val="1581"/>
        </w:trPr>
        <w:tc>
          <w:tcPr>
            <w:tcW w:w="2163" w:type="dxa"/>
            <w:vAlign w:val="center"/>
          </w:tcPr>
          <w:p w:rsidR="00B938F1" w:rsidRDefault="00C7566F" w:rsidP="00B938F1">
            <w:pPr>
              <w:spacing w:line="200" w:lineRule="exact"/>
              <w:ind w:rightChars="-330" w:right="-693"/>
              <w:rPr>
                <w:color w:val="000000"/>
                <w:sz w:val="18"/>
                <w:szCs w:val="18"/>
              </w:rPr>
            </w:pPr>
            <w:r>
              <w:rPr>
                <w:rFonts w:hint="eastAsia"/>
                <w:color w:val="000000"/>
                <w:sz w:val="18"/>
                <w:szCs w:val="18"/>
              </w:rPr>
              <w:t>备件、油料、附件</w:t>
            </w:r>
          </w:p>
          <w:p w:rsidR="00B938F1" w:rsidRDefault="00C7566F" w:rsidP="00B938F1">
            <w:pPr>
              <w:spacing w:line="200" w:lineRule="exact"/>
              <w:ind w:rightChars="-330" w:right="-693"/>
              <w:rPr>
                <w:color w:val="000000"/>
                <w:sz w:val="18"/>
                <w:szCs w:val="18"/>
              </w:rPr>
            </w:pPr>
            <w:r>
              <w:rPr>
                <w:rFonts w:hint="eastAsia"/>
                <w:color w:val="000000"/>
                <w:sz w:val="18"/>
                <w:szCs w:val="18"/>
              </w:rPr>
              <w:t>及货款承担</w:t>
            </w:r>
          </w:p>
        </w:tc>
        <w:tc>
          <w:tcPr>
            <w:tcW w:w="8505" w:type="dxa"/>
            <w:gridSpan w:val="7"/>
          </w:tcPr>
          <w:p w:rsidR="00B938F1" w:rsidRPr="00B938F1" w:rsidRDefault="00C7566F" w:rsidP="00B938F1">
            <w:pPr>
              <w:spacing w:line="240" w:lineRule="exact"/>
              <w:ind w:rightChars="-50" w:right="-105"/>
              <w:rPr>
                <w:color w:val="000000"/>
                <w:sz w:val="18"/>
              </w:rPr>
            </w:pPr>
            <w:r w:rsidRPr="00B938F1">
              <w:rPr>
                <w:rFonts w:hint="eastAsia"/>
                <w:color w:val="000000"/>
                <w:sz w:val="18"/>
              </w:rPr>
              <w:t>以上标的物价格包含随机附带以下物料：</w:t>
            </w:r>
          </w:p>
          <w:p w:rsidR="00B938F1" w:rsidRPr="00B938F1" w:rsidRDefault="00C7566F" w:rsidP="00B938F1">
            <w:pPr>
              <w:spacing w:line="240" w:lineRule="exact"/>
              <w:ind w:rightChars="-50" w:right="-105"/>
              <w:rPr>
                <w:color w:val="000000"/>
                <w:sz w:val="18"/>
              </w:rPr>
            </w:pPr>
            <w:r w:rsidRPr="00B938F1">
              <w:rPr>
                <w:rFonts w:hint="eastAsia"/>
                <w:color w:val="000000"/>
                <w:sz w:val="18"/>
              </w:rPr>
              <w:t>计算机说明书</w:t>
            </w:r>
            <w:r w:rsidRPr="00B938F1">
              <w:rPr>
                <w:color w:val="000000"/>
                <w:sz w:val="18"/>
              </w:rPr>
              <w:t>.</w:t>
            </w:r>
            <w:r w:rsidRPr="00B938F1">
              <w:rPr>
                <w:rFonts w:hint="eastAsia"/>
                <w:color w:val="000000"/>
                <w:sz w:val="18"/>
              </w:rPr>
              <w:t>合格证明书</w:t>
            </w:r>
            <w:r w:rsidRPr="00B938F1">
              <w:rPr>
                <w:color w:val="000000"/>
                <w:sz w:val="18"/>
              </w:rPr>
              <w:t>.</w:t>
            </w:r>
            <w:r w:rsidRPr="00B938F1">
              <w:rPr>
                <w:rFonts w:hint="eastAsia"/>
                <w:color w:val="000000"/>
                <w:sz w:val="18"/>
              </w:rPr>
              <w:t>避震脚垫</w:t>
            </w:r>
            <w:r w:rsidRPr="00B938F1">
              <w:rPr>
                <w:color w:val="000000"/>
                <w:sz w:val="18"/>
              </w:rPr>
              <w:t>.</w:t>
            </w:r>
            <w:r w:rsidRPr="00B938F1">
              <w:rPr>
                <w:rFonts w:hint="eastAsia"/>
                <w:color w:val="000000"/>
                <w:sz w:val="18"/>
              </w:rPr>
              <w:t>滤芯每台</w:t>
            </w:r>
            <w:r w:rsidRPr="00B938F1">
              <w:rPr>
                <w:color w:val="000000"/>
                <w:sz w:val="18"/>
              </w:rPr>
              <w:t>1</w:t>
            </w:r>
            <w:r w:rsidRPr="00B938F1">
              <w:rPr>
                <w:rFonts w:hint="eastAsia"/>
                <w:color w:val="000000"/>
                <w:sz w:val="18"/>
              </w:rPr>
              <w:t>个</w:t>
            </w:r>
            <w:r w:rsidRPr="00B938F1">
              <w:rPr>
                <w:color w:val="000000"/>
                <w:sz w:val="18"/>
              </w:rPr>
              <w:t>.</w:t>
            </w:r>
            <w:r w:rsidRPr="00B938F1">
              <w:rPr>
                <w:rFonts w:hint="eastAsia"/>
                <w:color w:val="000000"/>
                <w:sz w:val="18"/>
              </w:rPr>
              <w:t>朱氏码模夹</w:t>
            </w:r>
            <w:r w:rsidRPr="00B938F1">
              <w:rPr>
                <w:color w:val="000000"/>
                <w:sz w:val="18"/>
              </w:rPr>
              <w:t>.</w:t>
            </w:r>
            <w:r w:rsidRPr="00B938F1">
              <w:rPr>
                <w:rFonts w:hint="eastAsia"/>
                <w:color w:val="000000"/>
                <w:sz w:val="18"/>
              </w:rPr>
              <w:t>液压油</w:t>
            </w:r>
            <w:r w:rsidRPr="00B938F1">
              <w:rPr>
                <w:color w:val="000000"/>
                <w:sz w:val="18"/>
              </w:rPr>
              <w:t>.</w:t>
            </w:r>
            <w:r w:rsidRPr="00444601">
              <w:rPr>
                <w:rFonts w:eastAsia="宋体"/>
                <w:color w:val="000000"/>
                <w:sz w:val="18"/>
              </w:rPr>
              <w:t>.</w:t>
            </w:r>
            <w:r w:rsidRPr="00B938F1">
              <w:rPr>
                <w:rFonts w:hint="eastAsia"/>
                <w:color w:val="000000"/>
                <w:sz w:val="18"/>
              </w:rPr>
              <w:t>每台加装一组</w:t>
            </w:r>
            <w:r w:rsidRPr="00B938F1">
              <w:rPr>
                <w:color w:val="000000"/>
                <w:sz w:val="18"/>
              </w:rPr>
              <w:t>4</w:t>
            </w:r>
            <w:r w:rsidRPr="00B938F1">
              <w:rPr>
                <w:rFonts w:hint="eastAsia"/>
                <w:color w:val="000000"/>
                <w:sz w:val="18"/>
              </w:rPr>
              <w:t>进</w:t>
            </w:r>
            <w:r w:rsidRPr="00B938F1">
              <w:rPr>
                <w:color w:val="000000"/>
                <w:sz w:val="18"/>
              </w:rPr>
              <w:t>4</w:t>
            </w:r>
            <w:r w:rsidRPr="00B938F1">
              <w:rPr>
                <w:rFonts w:hint="eastAsia"/>
                <w:color w:val="000000"/>
                <w:sz w:val="18"/>
              </w:rPr>
              <w:t>出水排</w:t>
            </w:r>
            <w:r w:rsidRPr="00B938F1">
              <w:rPr>
                <w:color w:val="000000"/>
                <w:sz w:val="18"/>
              </w:rPr>
              <w:t>..</w:t>
            </w:r>
            <w:r w:rsidRPr="00B938F1">
              <w:rPr>
                <w:rFonts w:hint="eastAsia"/>
                <w:color w:val="000000"/>
                <w:sz w:val="18"/>
              </w:rPr>
              <w:t>工具箱</w:t>
            </w:r>
            <w:r w:rsidRPr="00B938F1">
              <w:rPr>
                <w:color w:val="000000"/>
                <w:sz w:val="18"/>
              </w:rPr>
              <w:t>.</w:t>
            </w:r>
            <w:r w:rsidRPr="00B938F1">
              <w:rPr>
                <w:rFonts w:hint="eastAsia"/>
                <w:color w:val="000000"/>
                <w:sz w:val="18"/>
              </w:rPr>
              <w:t>料斗滑轨带轴承</w:t>
            </w:r>
            <w:r w:rsidRPr="00B938F1">
              <w:rPr>
                <w:color w:val="000000"/>
                <w:sz w:val="18"/>
              </w:rPr>
              <w:t>.</w:t>
            </w:r>
            <w:r w:rsidRPr="00444601">
              <w:rPr>
                <w:rFonts w:ascii="PMingLiU" w:eastAsia="宋体" w:hAnsi="PMingLiU" w:hint="eastAsia"/>
                <w:color w:val="000000"/>
                <w:sz w:val="18"/>
              </w:rPr>
              <w:t>加长</w:t>
            </w:r>
            <w:r w:rsidRPr="00444601">
              <w:rPr>
                <w:rFonts w:ascii="PMingLiU" w:eastAsia="宋体" w:hAnsi="PMingLiU"/>
                <w:color w:val="000000"/>
                <w:sz w:val="18"/>
              </w:rPr>
              <w:t>100mm</w:t>
            </w:r>
            <w:r w:rsidRPr="00444601">
              <w:rPr>
                <w:rFonts w:ascii="PMingLiU" w:eastAsia="宋体" w:hAnsi="PMingLiU" w:hint="eastAsia"/>
                <w:color w:val="000000"/>
                <w:sz w:val="18"/>
              </w:rPr>
              <w:t>射嘴</w:t>
            </w:r>
            <w:r w:rsidRPr="00B938F1">
              <w:rPr>
                <w:color w:val="000000"/>
                <w:sz w:val="18"/>
              </w:rPr>
              <w:t>.</w:t>
            </w:r>
            <w:r w:rsidRPr="00C7566F">
              <w:rPr>
                <w:rFonts w:eastAsia="宋体" w:hint="eastAsia"/>
                <w:color w:val="000000"/>
                <w:sz w:val="18"/>
              </w:rPr>
              <w:t>电镀螺杆</w:t>
            </w:r>
            <w:r w:rsidRPr="00444601">
              <w:rPr>
                <w:rFonts w:ascii="PMingLiU" w:eastAsia="宋体" w:hAnsi="PMingLiU"/>
                <w:color w:val="000000"/>
                <w:sz w:val="18"/>
              </w:rPr>
              <w:t>..</w:t>
            </w:r>
            <w:r w:rsidRPr="00B938F1">
              <w:rPr>
                <w:rFonts w:hint="eastAsia"/>
                <w:color w:val="000000"/>
                <w:sz w:val="18"/>
              </w:rPr>
              <w:t>欧式防水</w:t>
            </w:r>
            <w:r w:rsidRPr="00B938F1">
              <w:rPr>
                <w:color w:val="000000"/>
                <w:sz w:val="18"/>
              </w:rPr>
              <w:t>380v/16A</w:t>
            </w:r>
            <w:r w:rsidRPr="00B938F1">
              <w:rPr>
                <w:rFonts w:hint="eastAsia"/>
                <w:color w:val="000000"/>
                <w:sz w:val="18"/>
              </w:rPr>
              <w:t>插座共</w:t>
            </w:r>
            <w:r w:rsidR="00352827">
              <w:rPr>
                <w:rFonts w:ascii="PMingLiU" w:eastAsia="PMingLiU" w:hAnsi="PMingLiU" w:hint="eastAsia"/>
                <w:color w:val="000000"/>
                <w:sz w:val="18"/>
              </w:rPr>
              <w:t>8</w:t>
            </w:r>
            <w:r w:rsidRPr="00B938F1">
              <w:rPr>
                <w:rFonts w:hint="eastAsia"/>
                <w:color w:val="000000"/>
                <w:sz w:val="18"/>
              </w:rPr>
              <w:t>组</w:t>
            </w:r>
            <w:r w:rsidRPr="00B938F1">
              <w:rPr>
                <w:color w:val="000000"/>
                <w:sz w:val="18"/>
              </w:rPr>
              <w:t>(</w:t>
            </w:r>
            <w:r w:rsidRPr="00B938F1">
              <w:rPr>
                <w:rFonts w:hint="eastAsia"/>
                <w:color w:val="000000"/>
                <w:sz w:val="18"/>
              </w:rPr>
              <w:t>含标配</w:t>
            </w:r>
            <w:r w:rsidRPr="00B938F1">
              <w:rPr>
                <w:color w:val="000000"/>
                <w:sz w:val="18"/>
              </w:rPr>
              <w:t>)..220V</w:t>
            </w:r>
            <w:r w:rsidRPr="00B938F1">
              <w:rPr>
                <w:rFonts w:hint="eastAsia"/>
                <w:color w:val="000000"/>
                <w:sz w:val="18"/>
              </w:rPr>
              <w:t>单相</w:t>
            </w:r>
            <w:r w:rsidRPr="00444601">
              <w:rPr>
                <w:rFonts w:ascii="PMingLiU" w:eastAsia="宋体" w:hAnsi="PMingLiU" w:hint="eastAsia"/>
                <w:color w:val="000000"/>
                <w:sz w:val="18"/>
              </w:rPr>
              <w:t>插座共</w:t>
            </w:r>
            <w:r w:rsidRPr="00444601">
              <w:rPr>
                <w:rFonts w:ascii="PMingLiU" w:eastAsia="宋体" w:hAnsi="PMingLiU"/>
                <w:color w:val="000000"/>
                <w:sz w:val="18"/>
              </w:rPr>
              <w:t>2</w:t>
            </w:r>
            <w:r w:rsidRPr="00B938F1">
              <w:rPr>
                <w:rFonts w:hint="eastAsia"/>
                <w:color w:val="000000"/>
                <w:sz w:val="18"/>
              </w:rPr>
              <w:t>组</w:t>
            </w:r>
            <w:r w:rsidRPr="00B938F1">
              <w:rPr>
                <w:color w:val="000000"/>
                <w:sz w:val="18"/>
              </w:rPr>
              <w:t>(</w:t>
            </w:r>
            <w:r w:rsidRPr="00B938F1">
              <w:rPr>
                <w:rFonts w:hint="eastAsia"/>
                <w:color w:val="000000"/>
                <w:sz w:val="18"/>
              </w:rPr>
              <w:t>含标配</w:t>
            </w:r>
            <w:r w:rsidRPr="00B938F1">
              <w:rPr>
                <w:color w:val="000000"/>
                <w:sz w:val="18"/>
              </w:rPr>
              <w:t>).</w:t>
            </w:r>
          </w:p>
          <w:p w:rsidR="00B938F1" w:rsidRPr="00B938F1" w:rsidRDefault="00C7566F" w:rsidP="00B938F1">
            <w:pPr>
              <w:spacing w:line="240" w:lineRule="exact"/>
              <w:ind w:rightChars="-50" w:right="-105"/>
              <w:rPr>
                <w:color w:val="000000"/>
                <w:sz w:val="18"/>
              </w:rPr>
            </w:pPr>
            <w:r w:rsidRPr="00B938F1">
              <w:rPr>
                <w:rFonts w:hint="eastAsia"/>
                <w:color w:val="000000"/>
                <w:sz w:val="18"/>
              </w:rPr>
              <w:t>射嘴独立</w:t>
            </w:r>
            <w:r w:rsidRPr="00B938F1">
              <w:rPr>
                <w:color w:val="000000"/>
                <w:sz w:val="18"/>
              </w:rPr>
              <w:t>PID</w:t>
            </w:r>
            <w:r w:rsidRPr="00B938F1">
              <w:rPr>
                <w:rFonts w:hint="eastAsia"/>
                <w:color w:val="000000"/>
                <w:sz w:val="18"/>
              </w:rPr>
              <w:t>温控</w:t>
            </w:r>
          </w:p>
          <w:p w:rsidR="00B938F1" w:rsidRPr="00C7566F" w:rsidRDefault="00C7566F" w:rsidP="00444601">
            <w:pPr>
              <w:spacing w:line="240" w:lineRule="exact"/>
              <w:ind w:rightChars="-50" w:right="-105"/>
              <w:rPr>
                <w:rFonts w:eastAsia="PMingLiU"/>
                <w:color w:val="000000"/>
                <w:sz w:val="18"/>
              </w:rPr>
            </w:pPr>
            <w:r w:rsidRPr="00B938F1">
              <w:rPr>
                <w:rFonts w:hint="eastAsia"/>
                <w:color w:val="000000"/>
                <w:sz w:val="18"/>
              </w:rPr>
              <w:t>主要塑料</w:t>
            </w:r>
            <w:r w:rsidRPr="00B938F1">
              <w:rPr>
                <w:color w:val="000000"/>
                <w:sz w:val="18"/>
              </w:rPr>
              <w:t>:.</w:t>
            </w:r>
            <w:r w:rsidRPr="00444601">
              <w:rPr>
                <w:rFonts w:eastAsia="宋体" w:hint="eastAsia"/>
                <w:color w:val="000000"/>
                <w:sz w:val="18"/>
              </w:rPr>
              <w:t>键盘生产</w:t>
            </w:r>
            <w:r w:rsidRPr="00444601">
              <w:rPr>
                <w:rFonts w:eastAsia="宋体"/>
                <w:color w:val="000000"/>
                <w:sz w:val="18"/>
              </w:rPr>
              <w:t xml:space="preserve"> ABS</w:t>
            </w:r>
          </w:p>
        </w:tc>
      </w:tr>
      <w:tr w:rsidR="00B938F1" w:rsidTr="00B938F1">
        <w:trPr>
          <w:cantSplit/>
        </w:trPr>
        <w:tc>
          <w:tcPr>
            <w:tcW w:w="2163" w:type="dxa"/>
          </w:tcPr>
          <w:p w:rsidR="00B938F1" w:rsidRDefault="00C7566F" w:rsidP="00242738">
            <w:pPr>
              <w:spacing w:line="300" w:lineRule="auto"/>
              <w:ind w:rightChars="-40" w:right="-84"/>
              <w:jc w:val="center"/>
              <w:rPr>
                <w:color w:val="000000"/>
                <w:sz w:val="18"/>
                <w:szCs w:val="18"/>
              </w:rPr>
            </w:pPr>
            <w:r>
              <w:rPr>
                <w:rFonts w:hint="eastAsia"/>
                <w:color w:val="000000"/>
                <w:sz w:val="18"/>
                <w:szCs w:val="18"/>
              </w:rPr>
              <w:t>运输及保险费用承担</w:t>
            </w:r>
          </w:p>
        </w:tc>
        <w:tc>
          <w:tcPr>
            <w:tcW w:w="8505" w:type="dxa"/>
            <w:gridSpan w:val="7"/>
          </w:tcPr>
          <w:p w:rsidR="00B938F1" w:rsidRDefault="00C7566F" w:rsidP="00242738">
            <w:pPr>
              <w:spacing w:line="300" w:lineRule="auto"/>
              <w:ind w:rightChars="-50" w:right="-105"/>
              <w:rPr>
                <w:color w:val="000000"/>
                <w:sz w:val="18"/>
              </w:rPr>
            </w:pPr>
            <w:r>
              <w:rPr>
                <w:rFonts w:hint="eastAsia"/>
                <w:color w:val="000000"/>
                <w:sz w:val="18"/>
              </w:rPr>
              <w:t>运输、保险费共</w:t>
            </w:r>
            <w:r>
              <w:rPr>
                <w:color w:val="000000"/>
                <w:sz w:val="18"/>
              </w:rPr>
              <w:t xml:space="preserve">     -----------      </w:t>
            </w:r>
            <w:r>
              <w:rPr>
                <w:rFonts w:hint="eastAsia"/>
                <w:color w:val="000000"/>
                <w:sz w:val="18"/>
              </w:rPr>
              <w:t>元，由</w:t>
            </w:r>
            <w:r>
              <w:rPr>
                <w:color w:val="000000"/>
                <w:sz w:val="18"/>
              </w:rPr>
              <w:t xml:space="preserve">    </w:t>
            </w:r>
            <w:r>
              <w:rPr>
                <w:rFonts w:hint="eastAsia"/>
                <w:color w:val="000000"/>
                <w:sz w:val="18"/>
              </w:rPr>
              <w:t>卖</w:t>
            </w:r>
            <w:r>
              <w:rPr>
                <w:color w:val="000000"/>
                <w:sz w:val="18"/>
              </w:rPr>
              <w:t xml:space="preserve">  </w:t>
            </w:r>
            <w:r>
              <w:rPr>
                <w:rFonts w:hint="eastAsia"/>
                <w:color w:val="000000"/>
                <w:sz w:val="18"/>
              </w:rPr>
              <w:t>方承担。</w:t>
            </w:r>
          </w:p>
        </w:tc>
      </w:tr>
      <w:tr w:rsidR="00B938F1" w:rsidTr="00B938F1">
        <w:trPr>
          <w:cantSplit/>
        </w:trPr>
        <w:tc>
          <w:tcPr>
            <w:tcW w:w="2163" w:type="dxa"/>
          </w:tcPr>
          <w:p w:rsidR="00B938F1" w:rsidRDefault="00C7566F" w:rsidP="00242738">
            <w:pPr>
              <w:spacing w:line="300" w:lineRule="auto"/>
              <w:ind w:rightChars="-330" w:right="-693" w:firstLineChars="300" w:firstLine="540"/>
              <w:rPr>
                <w:color w:val="000000"/>
                <w:sz w:val="18"/>
                <w:szCs w:val="18"/>
              </w:rPr>
            </w:pPr>
            <w:r>
              <w:rPr>
                <w:rFonts w:hint="eastAsia"/>
                <w:color w:val="000000"/>
                <w:sz w:val="18"/>
                <w:szCs w:val="18"/>
              </w:rPr>
              <w:t>包装方式、费用承担</w:t>
            </w:r>
          </w:p>
        </w:tc>
        <w:tc>
          <w:tcPr>
            <w:tcW w:w="8505" w:type="dxa"/>
            <w:gridSpan w:val="7"/>
          </w:tcPr>
          <w:p w:rsidR="00B938F1" w:rsidRDefault="00C7566F" w:rsidP="00242738">
            <w:pPr>
              <w:spacing w:line="300" w:lineRule="auto"/>
              <w:ind w:rightChars="-50" w:right="-105"/>
              <w:rPr>
                <w:color w:val="000000"/>
                <w:sz w:val="18"/>
              </w:rPr>
            </w:pPr>
            <w:r w:rsidRPr="001A7368">
              <w:rPr>
                <w:rFonts w:ascii="宋体" w:hAnsi="宋体" w:hint="eastAsia"/>
                <w:color w:val="000000"/>
                <w:sz w:val="18"/>
              </w:rPr>
              <w:t>伊之密装运</w:t>
            </w:r>
            <w:r>
              <w:rPr>
                <w:rFonts w:ascii="宋体" w:hAnsi="宋体"/>
                <w:color w:val="000000"/>
                <w:sz w:val="18"/>
              </w:rPr>
              <w:t xml:space="preserve">  -------    </w:t>
            </w:r>
            <w:r>
              <w:rPr>
                <w:rFonts w:ascii="宋体" w:hAnsi="宋体" w:hint="eastAsia"/>
                <w:color w:val="000000"/>
                <w:sz w:val="18"/>
              </w:rPr>
              <w:t>元，由</w:t>
            </w:r>
            <w:r>
              <w:rPr>
                <w:rFonts w:ascii="宋体" w:hAnsi="宋体"/>
                <w:color w:val="000000"/>
                <w:sz w:val="18"/>
              </w:rPr>
              <w:t xml:space="preserve">   </w:t>
            </w:r>
            <w:r>
              <w:rPr>
                <w:rFonts w:ascii="宋体" w:hAnsi="宋体" w:hint="eastAsia"/>
                <w:color w:val="000000"/>
                <w:sz w:val="18"/>
              </w:rPr>
              <w:t>卖</w:t>
            </w:r>
            <w:r>
              <w:rPr>
                <w:rFonts w:ascii="宋体" w:hAnsi="宋体"/>
                <w:color w:val="000000"/>
                <w:sz w:val="18"/>
              </w:rPr>
              <w:t xml:space="preserve">   </w:t>
            </w:r>
            <w:r>
              <w:rPr>
                <w:rFonts w:ascii="宋体" w:hAnsi="宋体" w:hint="eastAsia"/>
                <w:color w:val="000000"/>
                <w:sz w:val="18"/>
              </w:rPr>
              <w:t>方承担。</w:t>
            </w:r>
          </w:p>
        </w:tc>
      </w:tr>
      <w:tr w:rsidR="00B938F1" w:rsidTr="00B938F1">
        <w:trPr>
          <w:cantSplit/>
        </w:trPr>
        <w:tc>
          <w:tcPr>
            <w:tcW w:w="2163" w:type="dxa"/>
          </w:tcPr>
          <w:p w:rsidR="00B938F1" w:rsidRDefault="00C7566F" w:rsidP="000311A0">
            <w:pPr>
              <w:spacing w:line="300" w:lineRule="auto"/>
              <w:ind w:rightChars="-330" w:right="-693" w:firstLineChars="300" w:firstLine="540"/>
              <w:rPr>
                <w:color w:val="000000"/>
                <w:sz w:val="18"/>
              </w:rPr>
            </w:pPr>
            <w:r>
              <w:rPr>
                <w:rFonts w:hint="eastAsia"/>
                <w:color w:val="000000"/>
                <w:sz w:val="18"/>
              </w:rPr>
              <w:t>合计货款</w:t>
            </w:r>
            <w:r>
              <w:rPr>
                <w:color w:val="000000"/>
                <w:sz w:val="18"/>
              </w:rPr>
              <w:t xml:space="preserve">( </w:t>
            </w:r>
            <w:r>
              <w:rPr>
                <w:rFonts w:hint="eastAsia"/>
                <w:color w:val="000000"/>
                <w:sz w:val="18"/>
              </w:rPr>
              <w:t>人民</w:t>
            </w:r>
            <w:r>
              <w:rPr>
                <w:color w:val="000000"/>
                <w:sz w:val="18"/>
              </w:rPr>
              <w:t xml:space="preserve"> )  </w:t>
            </w:r>
            <w:r>
              <w:rPr>
                <w:rFonts w:hint="eastAsia"/>
                <w:color w:val="000000"/>
                <w:sz w:val="18"/>
              </w:rPr>
              <w:t>币</w:t>
            </w:r>
          </w:p>
        </w:tc>
        <w:tc>
          <w:tcPr>
            <w:tcW w:w="8505" w:type="dxa"/>
            <w:gridSpan w:val="7"/>
          </w:tcPr>
          <w:p w:rsidR="00B938F1" w:rsidRDefault="001410EE" w:rsidP="008E5EF7">
            <w:pPr>
              <w:spacing w:line="300" w:lineRule="auto"/>
              <w:ind w:rightChars="-50" w:right="-105"/>
              <w:rPr>
                <w:color w:val="000000"/>
                <w:sz w:val="18"/>
              </w:rPr>
            </w:pPr>
            <w:r w:rsidRPr="001410EE">
              <w:rPr>
                <w:rFonts w:ascii="PMingLiU" w:eastAsia="宋体" w:hAnsi="PMingLiU" w:hint="eastAsia"/>
                <w:color w:val="000000"/>
                <w:sz w:val="18"/>
              </w:rPr>
              <w:t>玖</w:t>
            </w:r>
            <w:r>
              <w:rPr>
                <w:rFonts w:ascii="宋体" w:hAnsi="宋体" w:hint="eastAsia"/>
                <w:color w:val="000000"/>
                <w:sz w:val="18"/>
              </w:rPr>
              <w:t>拾</w:t>
            </w:r>
            <w:r w:rsidRPr="001410EE">
              <w:rPr>
                <w:rFonts w:ascii="PMingLiU" w:eastAsia="宋体" w:hAnsi="PMingLiU" w:hint="eastAsia"/>
                <w:color w:val="000000"/>
                <w:sz w:val="18"/>
              </w:rPr>
              <w:t>捌</w:t>
            </w:r>
            <w:r>
              <w:rPr>
                <w:rFonts w:ascii="宋体" w:hAnsi="宋体" w:hint="eastAsia"/>
                <w:color w:val="000000"/>
                <w:sz w:val="18"/>
              </w:rPr>
              <w:t>万元</w:t>
            </w:r>
            <w:r w:rsidRPr="00B938F1">
              <w:rPr>
                <w:rFonts w:ascii="PMingLiU" w:eastAsia="宋体" w:hAnsi="PMingLiU" w:hint="eastAsia"/>
                <w:color w:val="000000"/>
                <w:sz w:val="18"/>
              </w:rPr>
              <w:t>整</w:t>
            </w:r>
            <w:r>
              <w:rPr>
                <w:rFonts w:ascii="宋体" w:hAnsi="宋体"/>
                <w:color w:val="000000"/>
                <w:sz w:val="18"/>
              </w:rPr>
              <w:t xml:space="preserve"> </w:t>
            </w:r>
            <w:r>
              <w:rPr>
                <w:rFonts w:ascii="宋体" w:hAnsi="宋体" w:hint="eastAsia"/>
                <w:color w:val="000000"/>
                <w:sz w:val="18"/>
              </w:rPr>
              <w:t>，（小写：</w:t>
            </w:r>
            <w:r w:rsidRPr="001410EE">
              <w:rPr>
                <w:rFonts w:ascii="PMingLiU" w:eastAsia="宋体" w:hAnsi="PMingLiU"/>
                <w:color w:val="000000"/>
                <w:sz w:val="18"/>
              </w:rPr>
              <w:t>980000</w:t>
            </w:r>
            <w:r>
              <w:rPr>
                <w:rFonts w:ascii="宋体" w:hAnsi="宋体" w:hint="eastAsia"/>
                <w:color w:val="000000"/>
                <w:sz w:val="18"/>
              </w:rPr>
              <w:t>元）。</w:t>
            </w:r>
          </w:p>
        </w:tc>
      </w:tr>
    </w:tbl>
    <w:p w:rsidR="005D24FF" w:rsidRDefault="00C7566F" w:rsidP="00E9052B">
      <w:pPr>
        <w:numPr>
          <w:ilvl w:val="0"/>
          <w:numId w:val="1"/>
        </w:numPr>
        <w:adjustRightInd w:val="0"/>
        <w:spacing w:line="280" w:lineRule="exact"/>
        <w:ind w:rightChars="21" w:right="44"/>
        <w:rPr>
          <w:rFonts w:ascii="宋体" w:eastAsia="宋体" w:hAnsi="宋体" w:cs="宋体"/>
          <w:color w:val="000000"/>
          <w:sz w:val="18"/>
          <w:szCs w:val="18"/>
        </w:rPr>
      </w:pPr>
      <w:r>
        <w:rPr>
          <w:rFonts w:ascii="宋体" w:eastAsia="宋体" w:hAnsi="宋体" w:cs="宋体" w:hint="eastAsia"/>
          <w:color w:val="000000"/>
          <w:sz w:val="18"/>
          <w:szCs w:val="18"/>
        </w:rPr>
        <w:t>质量及检验标准、方法、期限</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rPr>
        <w:t>、质量双方约定按“</w:t>
      </w:r>
      <w:r>
        <w:rPr>
          <w:rFonts w:ascii="宋体" w:eastAsia="宋体" w:hAnsi="宋体" w:cs="宋体"/>
          <w:color w:val="000000"/>
          <w:sz w:val="18"/>
          <w:szCs w:val="18"/>
          <w:u w:val="single"/>
        </w:rPr>
        <w:t xml:space="preserve"> JB/T 7267-2004  «</w:t>
      </w:r>
      <w:r>
        <w:rPr>
          <w:rFonts w:ascii="宋体" w:eastAsia="宋体" w:hAnsi="宋体" w:cs="宋体" w:hint="eastAsia"/>
          <w:color w:val="000000"/>
          <w:sz w:val="18"/>
          <w:szCs w:val="18"/>
          <w:u w:val="single"/>
        </w:rPr>
        <w:t>塑料注射成型机</w:t>
      </w:r>
      <w:r>
        <w:rPr>
          <w:rFonts w:ascii="宋体" w:eastAsia="宋体" w:hAnsi="宋体" w:cs="宋体"/>
          <w:color w:val="000000"/>
          <w:sz w:val="18"/>
          <w:szCs w:val="18"/>
          <w:u w:val="single"/>
        </w:rPr>
        <w:t xml:space="preserve">» </w:t>
      </w:r>
      <w:r>
        <w:rPr>
          <w:rFonts w:ascii="宋体" w:eastAsia="宋体" w:hAnsi="宋体" w:cs="宋体" w:hint="eastAsia"/>
          <w:color w:val="000000"/>
          <w:sz w:val="18"/>
          <w:szCs w:val="18"/>
        </w:rPr>
        <w:t>标准”执行；</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2</w:t>
      </w:r>
      <w:r>
        <w:rPr>
          <w:rFonts w:ascii="宋体" w:eastAsia="宋体" w:hAnsi="宋体" w:cs="宋体" w:hint="eastAsia"/>
          <w:color w:val="000000"/>
          <w:sz w:val="18"/>
          <w:szCs w:val="18"/>
        </w:rPr>
        <w:t>、买方要求卖方协助调试的，卖方派员协助调试，经调试标的物正常运转为质量符合要求，买方须作书面确认，买方不作书</w:t>
      </w:r>
    </w:p>
    <w:p w:rsidR="00C7566F" w:rsidRDefault="00C7566F" w:rsidP="00E9052B">
      <w:pPr>
        <w:adjustRightInd w:val="0"/>
        <w:spacing w:line="280" w:lineRule="exact"/>
        <w:rPr>
          <w:rFonts w:ascii="宋体" w:eastAsia="PMingLiU" w:hAnsi="宋体" w:cs="宋体"/>
          <w:color w:val="000000"/>
          <w:sz w:val="18"/>
          <w:szCs w:val="18"/>
        </w:rPr>
      </w:pPr>
      <w:r w:rsidRPr="00C7566F">
        <w:rPr>
          <w:rFonts w:ascii="PMingLiU" w:eastAsia="宋体" w:hAnsi="PMingLiU" w:cs="宋体"/>
          <w:color w:val="000000"/>
          <w:sz w:val="18"/>
          <w:szCs w:val="18"/>
        </w:rPr>
        <w:t xml:space="preserve">   </w:t>
      </w:r>
      <w:r>
        <w:rPr>
          <w:rFonts w:ascii="宋体" w:eastAsia="宋体" w:hAnsi="宋体" w:cs="宋体" w:hint="eastAsia"/>
          <w:color w:val="000000"/>
          <w:sz w:val="18"/>
          <w:szCs w:val="18"/>
        </w:rPr>
        <w:t>面确认，但标的物没有停止投入生产使用的或买方在收到上述标的物后的</w:t>
      </w:r>
      <w:r>
        <w:rPr>
          <w:rFonts w:ascii="宋体" w:eastAsia="宋体" w:hAnsi="宋体" w:cs="宋体"/>
          <w:sz w:val="18"/>
          <w:szCs w:val="18"/>
        </w:rPr>
        <w:t>15</w:t>
      </w:r>
      <w:r>
        <w:rPr>
          <w:rFonts w:ascii="宋体" w:eastAsia="宋体" w:hAnsi="宋体" w:cs="宋体" w:hint="eastAsia"/>
          <w:sz w:val="18"/>
          <w:szCs w:val="18"/>
        </w:rPr>
        <w:t>天内没有提出书面异议的</w:t>
      </w:r>
      <w:r>
        <w:rPr>
          <w:rFonts w:ascii="宋体" w:eastAsia="宋体" w:hAnsi="宋体" w:cs="宋体" w:hint="eastAsia"/>
          <w:color w:val="000000"/>
          <w:sz w:val="18"/>
          <w:szCs w:val="18"/>
        </w:rPr>
        <w:t>，均视为质量符合合同</w:t>
      </w:r>
      <w:r>
        <w:rPr>
          <w:rFonts w:ascii="PMingLiU" w:eastAsia="PMingLiU" w:hAnsi="PMingLiU" w:cs="宋体" w:hint="eastAsia"/>
          <w:color w:val="000000"/>
          <w:sz w:val="18"/>
          <w:szCs w:val="18"/>
        </w:rPr>
        <w:t xml:space="preserve"> </w:t>
      </w:r>
    </w:p>
    <w:p w:rsidR="005D24FF" w:rsidRDefault="00C7566F" w:rsidP="00E9052B">
      <w:pPr>
        <w:adjustRightInd w:val="0"/>
        <w:spacing w:line="280" w:lineRule="exact"/>
        <w:rPr>
          <w:rFonts w:ascii="宋体" w:eastAsia="宋体" w:hAnsi="宋体" w:cs="宋体"/>
          <w:color w:val="000000"/>
          <w:sz w:val="18"/>
          <w:szCs w:val="18"/>
        </w:rPr>
      </w:pPr>
      <w:r w:rsidRPr="00C7566F">
        <w:rPr>
          <w:rFonts w:ascii="宋体" w:eastAsia="宋体" w:hAnsi="宋体" w:cs="宋体"/>
          <w:color w:val="000000"/>
          <w:sz w:val="18"/>
          <w:szCs w:val="18"/>
        </w:rPr>
        <w:t xml:space="preserve">   </w:t>
      </w:r>
      <w:r>
        <w:rPr>
          <w:rFonts w:ascii="宋体" w:eastAsia="宋体" w:hAnsi="宋体" w:cs="宋体" w:hint="eastAsia"/>
          <w:color w:val="000000"/>
          <w:sz w:val="18"/>
          <w:szCs w:val="18"/>
        </w:rPr>
        <w:t>要求；</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3</w:t>
      </w:r>
      <w:r>
        <w:rPr>
          <w:rFonts w:ascii="宋体" w:eastAsia="宋体" w:hAnsi="宋体" w:cs="宋体" w:hint="eastAsia"/>
          <w:color w:val="000000"/>
          <w:sz w:val="18"/>
          <w:szCs w:val="18"/>
        </w:rPr>
        <w:t>、买方自行安装调试发现标的物质量不符合要求，应该在收到标的物之日起</w:t>
      </w:r>
      <w:r>
        <w:rPr>
          <w:rFonts w:ascii="宋体" w:eastAsia="宋体" w:hAnsi="宋体" w:cs="宋体"/>
          <w:color w:val="000000"/>
          <w:sz w:val="18"/>
          <w:szCs w:val="18"/>
        </w:rPr>
        <w:t>15</w:t>
      </w:r>
      <w:r>
        <w:rPr>
          <w:rFonts w:ascii="宋体" w:eastAsia="宋体" w:hAnsi="宋体" w:cs="宋体" w:hint="eastAsia"/>
          <w:color w:val="000000"/>
          <w:sz w:val="18"/>
          <w:szCs w:val="18"/>
        </w:rPr>
        <w:t>天内向卖方提出书面通知并停止标的物的使用，买方怠于通知的</w:t>
      </w:r>
      <w:r>
        <w:rPr>
          <w:rFonts w:ascii="宋体" w:eastAsia="宋体" w:hAnsi="宋体" w:cs="宋体" w:hint="eastAsia"/>
          <w:sz w:val="18"/>
          <w:szCs w:val="18"/>
        </w:rPr>
        <w:t>或者使用标的物的</w:t>
      </w:r>
      <w:r>
        <w:rPr>
          <w:rFonts w:ascii="宋体" w:eastAsia="宋体" w:hAnsi="宋体" w:cs="宋体" w:hint="eastAsia"/>
          <w:color w:val="000000"/>
          <w:sz w:val="18"/>
          <w:szCs w:val="18"/>
        </w:rPr>
        <w:t>，视为质量符合要求；</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4</w:t>
      </w:r>
      <w:r>
        <w:rPr>
          <w:rFonts w:ascii="宋体" w:eastAsia="宋体" w:hAnsi="宋体" w:cs="宋体" w:hint="eastAsia"/>
          <w:color w:val="000000"/>
          <w:sz w:val="18"/>
          <w:szCs w:val="18"/>
        </w:rPr>
        <w:t>、卖方对标的物的质量保修期为自交</w:t>
      </w:r>
      <w:r>
        <w:rPr>
          <w:rFonts w:ascii="宋体" w:eastAsia="宋体" w:hAnsi="宋体" w:cs="宋体"/>
          <w:color w:val="000000"/>
          <w:sz w:val="18"/>
          <w:szCs w:val="18"/>
        </w:rPr>
        <w:t>(</w:t>
      </w:r>
      <w:r>
        <w:rPr>
          <w:rFonts w:ascii="宋体" w:eastAsia="宋体" w:hAnsi="宋体" w:cs="宋体" w:hint="eastAsia"/>
          <w:color w:val="000000"/>
          <w:sz w:val="18"/>
          <w:szCs w:val="18"/>
        </w:rPr>
        <w:t>提</w:t>
      </w:r>
      <w:r>
        <w:rPr>
          <w:rFonts w:ascii="宋体" w:eastAsia="宋体" w:hAnsi="宋体" w:cs="宋体"/>
          <w:color w:val="000000"/>
          <w:sz w:val="18"/>
          <w:szCs w:val="18"/>
        </w:rPr>
        <w:t>)</w:t>
      </w:r>
      <w:r>
        <w:rPr>
          <w:rFonts w:ascii="宋体" w:eastAsia="宋体" w:hAnsi="宋体" w:cs="宋体" w:hint="eastAsia"/>
          <w:color w:val="000000"/>
          <w:sz w:val="18"/>
          <w:szCs w:val="18"/>
        </w:rPr>
        <w:t>货之日起计算。售后服务的范围及费用承担按卖方</w:t>
      </w:r>
      <w:r>
        <w:rPr>
          <w:rFonts w:ascii="宋体" w:eastAsia="宋体" w:hAnsi="宋体" w:cs="宋体"/>
          <w:color w:val="000000"/>
          <w:sz w:val="18"/>
          <w:szCs w:val="18"/>
        </w:rPr>
        <w:t>&lt;&lt;</w:t>
      </w:r>
      <w:r>
        <w:rPr>
          <w:rFonts w:ascii="宋体" w:eastAsia="宋体" w:hAnsi="宋体" w:cs="宋体" w:hint="eastAsia"/>
          <w:color w:val="000000"/>
          <w:sz w:val="18"/>
          <w:szCs w:val="18"/>
        </w:rPr>
        <w:t>保修条例</w:t>
      </w:r>
      <w:r>
        <w:rPr>
          <w:rFonts w:ascii="宋体" w:eastAsia="宋体" w:hAnsi="宋体" w:cs="宋体"/>
          <w:color w:val="000000"/>
          <w:sz w:val="18"/>
          <w:szCs w:val="18"/>
        </w:rPr>
        <w:t>&gt;&gt;</w:t>
      </w:r>
      <w:r>
        <w:rPr>
          <w:rFonts w:ascii="宋体" w:eastAsia="宋体" w:hAnsi="宋体" w:cs="宋体" w:hint="eastAsia"/>
          <w:color w:val="000000"/>
          <w:sz w:val="18"/>
          <w:szCs w:val="18"/>
        </w:rPr>
        <w:t>有关规定执行；</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5</w:t>
      </w:r>
      <w:r>
        <w:rPr>
          <w:rFonts w:ascii="宋体" w:eastAsia="宋体" w:hAnsi="宋体" w:cs="宋体" w:hint="eastAsia"/>
          <w:color w:val="000000"/>
          <w:sz w:val="18"/>
          <w:szCs w:val="18"/>
        </w:rPr>
        <w:t>、卖方应在收到买方书面通知标的物质量不符合要求</w:t>
      </w:r>
      <w:r>
        <w:rPr>
          <w:rFonts w:ascii="宋体" w:eastAsia="宋体" w:hAnsi="宋体" w:cs="宋体" w:hint="eastAsia"/>
          <w:sz w:val="18"/>
          <w:szCs w:val="18"/>
        </w:rPr>
        <w:t>且提交质量问题鉴定结论</w:t>
      </w:r>
      <w:r>
        <w:rPr>
          <w:rFonts w:ascii="宋体" w:eastAsia="宋体" w:hAnsi="宋体" w:cs="宋体" w:hint="eastAsia"/>
          <w:color w:val="000000"/>
          <w:sz w:val="18"/>
          <w:szCs w:val="18"/>
        </w:rPr>
        <w:t>之日起</w:t>
      </w:r>
      <w:r>
        <w:rPr>
          <w:rFonts w:ascii="宋体" w:eastAsia="宋体" w:hAnsi="宋体" w:cs="宋体"/>
          <w:color w:val="000000"/>
          <w:sz w:val="18"/>
          <w:szCs w:val="18"/>
        </w:rPr>
        <w:t>___</w:t>
      </w:r>
      <w:r>
        <w:rPr>
          <w:rFonts w:ascii="宋体" w:eastAsia="宋体" w:hAnsi="宋体" w:cs="宋体" w:hint="eastAsia"/>
          <w:color w:val="000000"/>
          <w:sz w:val="18"/>
          <w:szCs w:val="18"/>
        </w:rPr>
        <w:t>个工作日内派员到买方所在地检验，买方应无条件协助。</w:t>
      </w:r>
    </w:p>
    <w:p w:rsidR="005D24FF" w:rsidRDefault="00C7566F" w:rsidP="00E9052B">
      <w:pPr>
        <w:numPr>
          <w:ilvl w:val="0"/>
          <w:numId w:val="1"/>
        </w:numPr>
        <w:adjustRightInd w:val="0"/>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交</w:t>
      </w:r>
      <w:r>
        <w:rPr>
          <w:rFonts w:ascii="宋体" w:eastAsia="宋体" w:hAnsi="宋体" w:cs="宋体"/>
          <w:color w:val="000000"/>
          <w:sz w:val="18"/>
          <w:szCs w:val="18"/>
        </w:rPr>
        <w:t>(</w:t>
      </w:r>
      <w:r>
        <w:rPr>
          <w:rFonts w:ascii="宋体" w:eastAsia="宋体" w:hAnsi="宋体" w:cs="宋体" w:hint="eastAsia"/>
          <w:color w:val="000000"/>
          <w:sz w:val="18"/>
          <w:szCs w:val="18"/>
        </w:rPr>
        <w:t>提</w:t>
      </w:r>
      <w:r>
        <w:rPr>
          <w:rFonts w:ascii="宋体" w:eastAsia="宋体" w:hAnsi="宋体" w:cs="宋体"/>
          <w:color w:val="000000"/>
          <w:sz w:val="18"/>
          <w:szCs w:val="18"/>
        </w:rPr>
        <w:t>)</w:t>
      </w:r>
      <w:r>
        <w:rPr>
          <w:rFonts w:ascii="宋体" w:eastAsia="宋体" w:hAnsi="宋体" w:cs="宋体" w:hint="eastAsia"/>
          <w:color w:val="000000"/>
          <w:sz w:val="18"/>
          <w:szCs w:val="18"/>
        </w:rPr>
        <w:t>货地点、方式、费用承担</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rPr>
        <w:t>、交</w:t>
      </w:r>
      <w:r>
        <w:rPr>
          <w:rFonts w:ascii="宋体" w:eastAsia="宋体" w:hAnsi="宋体" w:cs="宋体"/>
          <w:color w:val="000000"/>
          <w:sz w:val="18"/>
          <w:szCs w:val="18"/>
        </w:rPr>
        <w:t>(</w:t>
      </w:r>
      <w:r>
        <w:rPr>
          <w:rFonts w:ascii="宋体" w:eastAsia="宋体" w:hAnsi="宋体" w:cs="宋体" w:hint="eastAsia"/>
          <w:color w:val="000000"/>
          <w:sz w:val="18"/>
          <w:szCs w:val="18"/>
        </w:rPr>
        <w:t>提</w:t>
      </w:r>
      <w:r>
        <w:rPr>
          <w:rFonts w:ascii="宋体" w:eastAsia="宋体" w:hAnsi="宋体" w:cs="宋体"/>
          <w:color w:val="000000"/>
          <w:sz w:val="18"/>
          <w:szCs w:val="18"/>
        </w:rPr>
        <w:t>)</w:t>
      </w:r>
      <w:r>
        <w:rPr>
          <w:rFonts w:ascii="宋体" w:eastAsia="宋体" w:hAnsi="宋体" w:cs="宋体" w:hint="eastAsia"/>
          <w:color w:val="000000"/>
          <w:sz w:val="18"/>
          <w:szCs w:val="18"/>
        </w:rPr>
        <w:t>货地点在卖方企业仓库或</w:t>
      </w:r>
      <w:r>
        <w:rPr>
          <w:rFonts w:ascii="宋体" w:eastAsia="宋体" w:hAnsi="宋体" w:cs="宋体"/>
          <w:color w:val="000000"/>
          <w:sz w:val="18"/>
          <w:szCs w:val="18"/>
          <w:u w:val="single"/>
        </w:rPr>
        <w:t xml:space="preserve">   </w:t>
      </w:r>
      <w:r w:rsidRPr="00D130CC">
        <w:rPr>
          <w:rFonts w:ascii="宋体" w:eastAsia="宋体" w:hAnsi="宋体" w:cs="宋体" w:hint="eastAsia"/>
          <w:color w:val="000000"/>
          <w:sz w:val="18"/>
          <w:szCs w:val="18"/>
          <w:u w:val="single"/>
        </w:rPr>
        <w:t>买方注塑车间</w:t>
      </w:r>
      <w:r>
        <w:rPr>
          <w:rFonts w:ascii="宋体" w:eastAsia="宋体" w:hAnsi="宋体" w:cs="宋体"/>
          <w:color w:val="000000"/>
          <w:sz w:val="18"/>
          <w:szCs w:val="18"/>
          <w:u w:val="single"/>
        </w:rPr>
        <w:t xml:space="preserve">   </w:t>
      </w:r>
      <w:r>
        <w:rPr>
          <w:color w:val="000000"/>
          <w:sz w:val="18"/>
          <w:u w:val="single"/>
        </w:rPr>
        <w:t xml:space="preserve">  </w:t>
      </w:r>
      <w:r>
        <w:rPr>
          <w:rFonts w:ascii="宋体" w:eastAsia="宋体" w:hAnsi="宋体" w:cs="宋体"/>
          <w:color w:val="000000"/>
          <w:sz w:val="18"/>
          <w:szCs w:val="18"/>
          <w:u w:val="single"/>
        </w:rPr>
        <w:t xml:space="preserve">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2</w:t>
      </w:r>
      <w:r>
        <w:rPr>
          <w:rFonts w:ascii="宋体" w:eastAsia="宋体" w:hAnsi="宋体" w:cs="宋体" w:hint="eastAsia"/>
          <w:color w:val="000000"/>
          <w:sz w:val="18"/>
          <w:szCs w:val="18"/>
        </w:rPr>
        <w:t>、交</w:t>
      </w:r>
      <w:r>
        <w:rPr>
          <w:rFonts w:ascii="宋体" w:eastAsia="宋体" w:hAnsi="宋体" w:cs="宋体"/>
          <w:color w:val="000000"/>
          <w:sz w:val="18"/>
          <w:szCs w:val="18"/>
        </w:rPr>
        <w:t>(</w:t>
      </w:r>
      <w:r>
        <w:rPr>
          <w:rFonts w:ascii="宋体" w:eastAsia="宋体" w:hAnsi="宋体" w:cs="宋体" w:hint="eastAsia"/>
          <w:color w:val="000000"/>
          <w:sz w:val="18"/>
          <w:szCs w:val="18"/>
        </w:rPr>
        <w:t>提</w:t>
      </w:r>
      <w:r>
        <w:rPr>
          <w:rFonts w:ascii="宋体" w:eastAsia="宋体" w:hAnsi="宋体" w:cs="宋体"/>
          <w:color w:val="000000"/>
          <w:sz w:val="18"/>
          <w:szCs w:val="18"/>
        </w:rPr>
        <w:t>)</w:t>
      </w:r>
      <w:r>
        <w:rPr>
          <w:rFonts w:ascii="宋体" w:eastAsia="宋体" w:hAnsi="宋体" w:cs="宋体" w:hint="eastAsia"/>
          <w:color w:val="000000"/>
          <w:sz w:val="18"/>
          <w:szCs w:val="18"/>
        </w:rPr>
        <w:t>货方式：</w:t>
      </w:r>
    </w:p>
    <w:p w:rsidR="005D24FF" w:rsidRDefault="00C7566F" w:rsidP="00C7566F">
      <w:pPr>
        <w:spacing w:line="280" w:lineRule="exact"/>
        <w:rPr>
          <w:rFonts w:ascii="宋体" w:eastAsia="宋体" w:hAnsi="宋体" w:cs="宋体"/>
          <w:color w:val="000000"/>
          <w:sz w:val="18"/>
          <w:szCs w:val="18"/>
        </w:rPr>
      </w:pPr>
      <w:r w:rsidRPr="00C7566F">
        <w:rPr>
          <w:rFonts w:ascii="PMingLiU" w:eastAsia="宋体" w:hAnsi="PMingLiU" w:cs="宋体"/>
          <w:color w:val="000000"/>
          <w:sz w:val="18"/>
          <w:szCs w:val="18"/>
        </w:rPr>
        <w:t xml:space="preserve">   </w:t>
      </w:r>
      <w:r w:rsidRPr="00C7566F">
        <w:rPr>
          <w:rFonts w:ascii="PMingLiU" w:eastAsia="宋体" w:hAnsi="PMingLiU" w:cs="宋体" w:hint="eastAsia"/>
          <w:color w:val="000000"/>
          <w:sz w:val="18"/>
          <w:szCs w:val="18"/>
        </w:rPr>
        <w:t>买</w:t>
      </w:r>
      <w:r>
        <w:rPr>
          <w:rFonts w:ascii="宋体" w:eastAsia="宋体" w:hAnsi="宋体" w:cs="宋体" w:hint="eastAsia"/>
          <w:color w:val="000000"/>
          <w:sz w:val="18"/>
          <w:szCs w:val="18"/>
        </w:rPr>
        <w:t>方承担运输（含</w:t>
      </w:r>
      <w:r w:rsidRPr="00C7566F">
        <w:rPr>
          <w:rFonts w:ascii="PMingLiU" w:eastAsia="宋体" w:hAnsi="PMingLiU" w:cs="宋体" w:hint="eastAsia"/>
          <w:color w:val="000000"/>
          <w:sz w:val="18"/>
          <w:szCs w:val="18"/>
        </w:rPr>
        <w:t>本合同</w:t>
      </w:r>
      <w:r>
        <w:rPr>
          <w:rFonts w:ascii="宋体" w:eastAsia="宋体" w:hAnsi="宋体" w:cs="宋体" w:hint="eastAsia"/>
          <w:color w:val="000000"/>
          <w:sz w:val="18"/>
          <w:szCs w:val="18"/>
        </w:rPr>
        <w:t>设备卸货落位）；</w:t>
      </w:r>
    </w:p>
    <w:p w:rsidR="00973725" w:rsidRPr="00973725" w:rsidRDefault="00C2118C" w:rsidP="00973725">
      <w:pPr>
        <w:spacing w:line="280" w:lineRule="exact"/>
        <w:ind w:rightChars="-330" w:right="-693"/>
        <w:rPr>
          <w:rFonts w:ascii="宋体" w:hAnsi="宋体"/>
          <w:color w:val="000000"/>
          <w:sz w:val="18"/>
          <w:u w:val="single"/>
        </w:rPr>
      </w:pPr>
      <w:r>
        <w:rPr>
          <w:rFonts w:ascii="宋体" w:eastAsia="宋体" w:hAnsi="宋体" w:cs="Times New Roman" w:hint="eastAsia"/>
          <w:color w:val="000000"/>
          <w:sz w:val="18"/>
        </w:rPr>
        <w:t>卖方</w:t>
      </w:r>
      <w:r>
        <w:rPr>
          <w:rFonts w:ascii="PMingLiU" w:eastAsia="PMingLiU" w:hAnsi="PMingLiU" w:cs="Times New Roman" w:hint="eastAsia"/>
          <w:color w:val="000000"/>
          <w:sz w:val="18"/>
        </w:rPr>
        <w:t>:</w:t>
      </w:r>
      <w:r w:rsidR="00C7566F" w:rsidRPr="008B3037">
        <w:rPr>
          <w:rFonts w:ascii="宋体" w:eastAsia="宋体" w:hAnsi="宋体" w:cs="Times New Roman" w:hint="eastAsia"/>
          <w:color w:val="000000"/>
          <w:sz w:val="18"/>
        </w:rPr>
        <w:t>承担运输时的标的物</w:t>
      </w:r>
      <w:r w:rsidR="00C7566F" w:rsidRPr="008B3037">
        <w:rPr>
          <w:rFonts w:ascii="宋体" w:eastAsia="宋体" w:hAnsi="宋体" w:cs="Times New Roman"/>
          <w:color w:val="000000"/>
          <w:sz w:val="18"/>
        </w:rPr>
        <w:t xml:space="preserve">   </w:t>
      </w:r>
      <w:r w:rsidR="00C7566F">
        <w:rPr>
          <w:rFonts w:ascii="宋体" w:hAnsi="宋体" w:hint="eastAsia"/>
          <w:color w:val="000000"/>
          <w:sz w:val="18"/>
        </w:rPr>
        <w:t>到达地点：</w:t>
      </w:r>
      <w:r w:rsidR="00C7566F" w:rsidRPr="00D130CC">
        <w:rPr>
          <w:rFonts w:ascii="宋体" w:hAnsi="宋体" w:hint="eastAsia"/>
          <w:color w:val="000000"/>
          <w:sz w:val="18"/>
          <w:u w:val="single"/>
        </w:rPr>
        <w:t>：</w:t>
      </w:r>
      <w:r w:rsidR="00846D25" w:rsidRPr="00846D25">
        <w:rPr>
          <w:rFonts w:ascii="宋体" w:hAnsi="宋体" w:hint="eastAsia"/>
          <w:color w:val="000000"/>
          <w:sz w:val="18"/>
          <w:u w:val="single"/>
        </w:rPr>
        <w:t>广东省东莞市清溪镇清溪科技路51号</w:t>
      </w:r>
      <w:bookmarkStart w:id="0" w:name="_GoBack"/>
      <w:bookmarkEnd w:id="0"/>
      <w:r w:rsidR="00973725" w:rsidRPr="00973725">
        <w:rPr>
          <w:rFonts w:ascii="宋体" w:hAnsi="宋体" w:hint="eastAsia"/>
          <w:color w:val="000000"/>
          <w:sz w:val="18"/>
          <w:u w:val="single"/>
        </w:rPr>
        <w:t>，</w:t>
      </w:r>
    </w:p>
    <w:p w:rsidR="00D130CC" w:rsidRPr="00444601" w:rsidRDefault="00973725" w:rsidP="00973725">
      <w:pPr>
        <w:spacing w:line="280" w:lineRule="exact"/>
        <w:ind w:rightChars="-330" w:right="-693"/>
        <w:rPr>
          <w:rFonts w:ascii="宋体" w:eastAsia="PMingLiU" w:hAnsi="宋体"/>
          <w:color w:val="000000"/>
          <w:sz w:val="18"/>
          <w:u w:val="single"/>
        </w:rPr>
      </w:pPr>
      <w:r w:rsidRPr="00973725">
        <w:rPr>
          <w:rFonts w:ascii="宋体" w:hAnsi="宋体" w:hint="eastAsia"/>
          <w:color w:val="000000"/>
          <w:sz w:val="18"/>
          <w:u w:val="single"/>
        </w:rPr>
        <w:t>收货单位名称:注塑部  ,签收人: 许萦贤, 电话: 13480081022。 （收货时买方需在送货单据上加盖与买方名称一致的公章或合同专用章）。</w:t>
      </w:r>
      <w:r w:rsidR="00C7566F">
        <w:rPr>
          <w:rFonts w:ascii="宋体" w:eastAsia="宋体" w:hAnsi="宋体" w:cs="宋体"/>
          <w:bCs/>
          <w:sz w:val="18"/>
          <w:szCs w:val="18"/>
        </w:rPr>
        <w:t>3</w:t>
      </w:r>
      <w:r w:rsidR="00C7566F">
        <w:rPr>
          <w:rFonts w:ascii="宋体" w:eastAsia="宋体" w:hAnsi="宋体" w:cs="宋体" w:hint="eastAsia"/>
          <w:bCs/>
          <w:sz w:val="18"/>
          <w:szCs w:val="18"/>
        </w:rPr>
        <w:t>、</w:t>
      </w:r>
      <w:r w:rsidR="00C7566F" w:rsidRPr="007F512E">
        <w:rPr>
          <w:rFonts w:hint="eastAsia"/>
          <w:color w:val="000000" w:themeColor="text1"/>
          <w:sz w:val="18"/>
        </w:rPr>
        <w:t>货物毁损灭失的风险自交付时转移。</w:t>
      </w:r>
    </w:p>
    <w:p w:rsidR="005D24FF" w:rsidRDefault="00C7566F" w:rsidP="00E9052B">
      <w:pPr>
        <w:numPr>
          <w:ilvl w:val="0"/>
          <w:numId w:val="1"/>
        </w:num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结算方式：</w:t>
      </w:r>
    </w:p>
    <w:p w:rsidR="0035440F" w:rsidRDefault="00C7566F" w:rsidP="00E9052B">
      <w:pPr>
        <w:pStyle w:val="a8"/>
        <w:spacing w:line="280" w:lineRule="exact"/>
        <w:ind w:firstLineChars="100" w:firstLine="180"/>
        <w:rPr>
          <w:rFonts w:eastAsia="PMingLiU"/>
          <w:color w:val="000000"/>
          <w:sz w:val="18"/>
        </w:rPr>
      </w:pPr>
      <w:r w:rsidRPr="0080552D">
        <w:rPr>
          <w:color w:val="000000"/>
          <w:sz w:val="18"/>
        </w:rPr>
        <w:t>1</w:t>
      </w:r>
      <w:r w:rsidRPr="0080552D">
        <w:rPr>
          <w:rFonts w:hint="eastAsia"/>
          <w:color w:val="000000"/>
          <w:sz w:val="18"/>
        </w:rPr>
        <w:t>、合同签订后</w:t>
      </w:r>
      <w:r w:rsidRPr="00444601">
        <w:rPr>
          <w:rFonts w:ascii="PMingLiU" w:eastAsia="宋体" w:hAnsi="PMingLiU"/>
          <w:color w:val="000000"/>
          <w:sz w:val="18"/>
          <w:u w:val="single"/>
        </w:rPr>
        <w:t>,</w:t>
      </w:r>
      <w:r w:rsidRPr="00444601">
        <w:rPr>
          <w:rFonts w:ascii="PMingLiU" w:eastAsia="宋体" w:hAnsi="PMingLiU" w:hint="eastAsia"/>
          <w:color w:val="000000"/>
          <w:sz w:val="18"/>
          <w:u w:val="single"/>
        </w:rPr>
        <w:t>出机前</w:t>
      </w:r>
      <w:r w:rsidRPr="0080552D">
        <w:rPr>
          <w:color w:val="000000"/>
          <w:sz w:val="18"/>
        </w:rPr>
        <w:t xml:space="preserve"> </w:t>
      </w:r>
      <w:r w:rsidRPr="0080552D">
        <w:rPr>
          <w:rFonts w:hint="eastAsia"/>
          <w:color w:val="000000"/>
          <w:sz w:val="18"/>
        </w:rPr>
        <w:t>，买方需支付全部标的物金额的</w:t>
      </w:r>
      <w:r w:rsidRPr="0080552D">
        <w:rPr>
          <w:color w:val="000000"/>
          <w:sz w:val="18"/>
          <w:u w:val="single"/>
        </w:rPr>
        <w:tab/>
      </w:r>
      <w:r w:rsidRPr="00444601">
        <w:rPr>
          <w:rFonts w:ascii="PMingLiU" w:eastAsia="宋体" w:hAnsi="PMingLiU"/>
          <w:color w:val="000000"/>
          <w:sz w:val="18"/>
          <w:u w:val="single"/>
        </w:rPr>
        <w:t>30</w:t>
      </w:r>
      <w:r w:rsidRPr="0080552D">
        <w:rPr>
          <w:rFonts w:hint="eastAsia"/>
          <w:color w:val="000000"/>
          <w:sz w:val="18"/>
        </w:rPr>
        <w:t>％，计</w:t>
      </w:r>
      <w:r w:rsidRPr="0080552D">
        <w:rPr>
          <w:color w:val="000000"/>
          <w:sz w:val="18"/>
          <w:u w:val="single"/>
        </w:rPr>
        <w:tab/>
        <w:t xml:space="preserve">  </w:t>
      </w:r>
      <w:r w:rsidR="001410EE">
        <w:rPr>
          <w:rFonts w:ascii="PMingLiU" w:eastAsia="PMingLiU" w:hAnsi="PMingLiU" w:hint="eastAsia"/>
          <w:color w:val="000000"/>
          <w:sz w:val="18"/>
          <w:u w:val="single"/>
        </w:rPr>
        <w:t>294000</w:t>
      </w:r>
      <w:r w:rsidRPr="0080552D">
        <w:rPr>
          <w:color w:val="000000"/>
          <w:sz w:val="18"/>
          <w:u w:val="single"/>
        </w:rPr>
        <w:tab/>
        <w:t xml:space="preserve">  </w:t>
      </w:r>
      <w:r w:rsidRPr="0080552D">
        <w:rPr>
          <w:rFonts w:hint="eastAsia"/>
          <w:color w:val="000000"/>
          <w:sz w:val="18"/>
        </w:rPr>
        <w:t>元作为预付款，卖方收到预付款后合同生效；</w:t>
      </w:r>
      <w:r w:rsidR="0035440F">
        <w:rPr>
          <w:rFonts w:ascii="PMingLiU" w:eastAsia="PMingLiU" w:hAnsi="PMingLiU" w:hint="eastAsia"/>
          <w:color w:val="000000"/>
          <w:sz w:val="18"/>
        </w:rPr>
        <w:t xml:space="preserve">  </w:t>
      </w:r>
    </w:p>
    <w:p w:rsidR="0080552D" w:rsidRPr="0080552D" w:rsidRDefault="00C7566F" w:rsidP="00E9052B">
      <w:pPr>
        <w:pStyle w:val="a8"/>
        <w:spacing w:line="280" w:lineRule="exact"/>
        <w:ind w:firstLineChars="100" w:firstLine="180"/>
        <w:rPr>
          <w:color w:val="000000"/>
          <w:sz w:val="18"/>
        </w:rPr>
      </w:pPr>
      <w:r w:rsidRPr="00C7566F">
        <w:rPr>
          <w:rFonts w:eastAsia="宋体"/>
          <w:color w:val="000000"/>
          <w:sz w:val="18"/>
        </w:rPr>
        <w:t xml:space="preserve">   </w:t>
      </w:r>
      <w:r w:rsidRPr="0080552D">
        <w:rPr>
          <w:rFonts w:hint="eastAsia"/>
          <w:color w:val="000000"/>
          <w:sz w:val="18"/>
        </w:rPr>
        <w:t>若买方延迟支付预付款，则卖方有权延期交货；</w:t>
      </w:r>
    </w:p>
    <w:p w:rsidR="0080552D" w:rsidRPr="0080552D" w:rsidRDefault="00C7566F" w:rsidP="00E9052B">
      <w:pPr>
        <w:pStyle w:val="a8"/>
        <w:spacing w:line="280" w:lineRule="exact"/>
        <w:ind w:firstLineChars="100" w:firstLine="180"/>
        <w:rPr>
          <w:color w:val="000000"/>
          <w:sz w:val="18"/>
        </w:rPr>
      </w:pPr>
      <w:r w:rsidRPr="0080552D">
        <w:rPr>
          <w:color w:val="000000"/>
          <w:sz w:val="18"/>
        </w:rPr>
        <w:t>2</w:t>
      </w:r>
      <w:r w:rsidRPr="0080552D">
        <w:rPr>
          <w:rFonts w:hint="eastAsia"/>
          <w:color w:val="000000"/>
          <w:sz w:val="18"/>
        </w:rPr>
        <w:t>、</w:t>
      </w:r>
      <w:r w:rsidRPr="00C7566F">
        <w:rPr>
          <w:rFonts w:ascii="PMingLiU" w:eastAsia="宋体" w:hAnsi="PMingLiU" w:hint="eastAsia"/>
          <w:color w:val="000000"/>
          <w:sz w:val="18"/>
        </w:rPr>
        <w:t>预付款与尾款以实际出机台数计</w:t>
      </w:r>
      <w:r w:rsidRPr="00C7566F">
        <w:rPr>
          <w:rFonts w:ascii="PMingLiU" w:eastAsia="宋体" w:hAnsi="PMingLiU"/>
          <w:color w:val="000000"/>
          <w:sz w:val="18"/>
        </w:rPr>
        <w:t>.</w:t>
      </w:r>
    </w:p>
    <w:p w:rsidR="005D24FF" w:rsidRPr="00B75D78" w:rsidRDefault="00C7566F" w:rsidP="00B75D78">
      <w:pPr>
        <w:pStyle w:val="a8"/>
        <w:spacing w:line="280" w:lineRule="exact"/>
        <w:ind w:firstLineChars="100" w:firstLine="180"/>
        <w:rPr>
          <w:rFonts w:eastAsia="PMingLiU"/>
          <w:color w:val="000000"/>
          <w:sz w:val="18"/>
        </w:rPr>
      </w:pPr>
      <w:r w:rsidRPr="0080552D">
        <w:rPr>
          <w:color w:val="000000"/>
          <w:sz w:val="18"/>
        </w:rPr>
        <w:t>3</w:t>
      </w:r>
      <w:r w:rsidRPr="0080552D">
        <w:rPr>
          <w:rFonts w:hint="eastAsia"/>
          <w:color w:val="000000"/>
          <w:sz w:val="18"/>
        </w:rPr>
        <w:t>、余款</w:t>
      </w:r>
      <w:r w:rsidRPr="0080552D">
        <w:rPr>
          <w:color w:val="000000"/>
          <w:sz w:val="18"/>
          <w:u w:val="single"/>
        </w:rPr>
        <w:tab/>
      </w:r>
      <w:r>
        <w:rPr>
          <w:color w:val="000000"/>
          <w:sz w:val="18"/>
          <w:u w:val="single"/>
        </w:rPr>
        <w:t xml:space="preserve"> </w:t>
      </w:r>
      <w:r w:rsidRPr="00444601">
        <w:rPr>
          <w:rFonts w:ascii="PMingLiU" w:eastAsia="宋体" w:hAnsi="PMingLiU"/>
          <w:color w:val="000000"/>
          <w:sz w:val="18"/>
          <w:u w:val="single"/>
        </w:rPr>
        <w:t>70</w:t>
      </w:r>
      <w:r w:rsidRPr="0080552D">
        <w:rPr>
          <w:color w:val="000000"/>
          <w:sz w:val="18"/>
          <w:u w:val="single"/>
        </w:rPr>
        <w:tab/>
      </w:r>
      <w:r w:rsidRPr="0080552D">
        <w:rPr>
          <w:rFonts w:hint="eastAsia"/>
          <w:color w:val="000000"/>
          <w:sz w:val="18"/>
        </w:rPr>
        <w:t>％，计</w:t>
      </w:r>
      <w:r w:rsidRPr="0080552D">
        <w:rPr>
          <w:color w:val="000000"/>
          <w:sz w:val="18"/>
          <w:u w:val="single"/>
        </w:rPr>
        <w:t xml:space="preserve">  </w:t>
      </w:r>
      <w:r w:rsidR="001410EE">
        <w:rPr>
          <w:rFonts w:ascii="PMingLiU" w:eastAsia="PMingLiU" w:hAnsi="PMingLiU" w:hint="eastAsia"/>
          <w:color w:val="000000"/>
          <w:sz w:val="18"/>
          <w:u w:val="single"/>
        </w:rPr>
        <w:t>686000</w:t>
      </w:r>
      <w:r w:rsidRPr="0080552D">
        <w:rPr>
          <w:color w:val="000000"/>
          <w:sz w:val="18"/>
          <w:u w:val="single"/>
        </w:rPr>
        <w:t xml:space="preserve">  </w:t>
      </w:r>
      <w:r>
        <w:rPr>
          <w:color w:val="000000"/>
          <w:sz w:val="18"/>
          <w:u w:val="single"/>
        </w:rPr>
        <w:t xml:space="preserve"> </w:t>
      </w:r>
      <w:r w:rsidRPr="0080552D">
        <w:rPr>
          <w:color w:val="000000"/>
          <w:sz w:val="18"/>
          <w:u w:val="single"/>
        </w:rPr>
        <w:t xml:space="preserve">   </w:t>
      </w:r>
      <w:r w:rsidRPr="0080552D">
        <w:rPr>
          <w:rFonts w:hint="eastAsia"/>
          <w:color w:val="000000"/>
          <w:sz w:val="18"/>
        </w:rPr>
        <w:t>元按以下方式支付：</w:t>
      </w:r>
    </w:p>
    <w:p w:rsidR="005D24FF" w:rsidRDefault="00C7566F" w:rsidP="00E9052B">
      <w:pPr>
        <w:spacing w:line="280" w:lineRule="exact"/>
        <w:rPr>
          <w:rFonts w:ascii="宋体" w:eastAsia="宋体" w:hAnsi="宋体" w:cs="宋体"/>
          <w:color w:val="000000"/>
          <w:sz w:val="18"/>
          <w:szCs w:val="18"/>
        </w:rPr>
      </w:pPr>
      <w:r w:rsidRPr="00B75D78">
        <w:rPr>
          <w:rFonts w:ascii="宋体" w:eastAsia="宋体" w:hAnsi="宋体" w:cs="宋体"/>
          <w:color w:val="000000"/>
          <w:sz w:val="18"/>
          <w:szCs w:val="18"/>
        </w:rPr>
        <w:tab/>
      </w:r>
      <w:r w:rsidRPr="00B75D78">
        <w:rPr>
          <w:rFonts w:ascii="宋体" w:eastAsia="宋体" w:hAnsi="宋体" w:cs="宋体" w:hint="eastAsia"/>
          <w:color w:val="000000"/>
          <w:sz w:val="18"/>
          <w:szCs w:val="18"/>
          <w:u w:val="single"/>
        </w:rPr>
        <w:t>机器到买方指定处后的</w:t>
      </w:r>
      <w:r w:rsidRPr="00B75D78">
        <w:rPr>
          <w:rFonts w:ascii="宋体" w:eastAsia="宋体" w:hAnsi="宋体" w:cs="宋体"/>
          <w:color w:val="000000"/>
          <w:sz w:val="18"/>
          <w:szCs w:val="18"/>
          <w:u w:val="single"/>
        </w:rPr>
        <w:t>60</w:t>
      </w:r>
      <w:r w:rsidRPr="00B75D78">
        <w:rPr>
          <w:rFonts w:ascii="宋体" w:eastAsia="宋体" w:hAnsi="宋体" w:cs="宋体" w:hint="eastAsia"/>
          <w:color w:val="000000"/>
          <w:sz w:val="18"/>
          <w:szCs w:val="18"/>
          <w:u w:val="single"/>
        </w:rPr>
        <w:t>天内</w:t>
      </w:r>
      <w:r w:rsidRPr="00E575BB">
        <w:rPr>
          <w:rFonts w:ascii="PMingLiU" w:eastAsia="宋体" w:hAnsi="PMingLiU" w:cs="宋体"/>
          <w:color w:val="000000"/>
          <w:sz w:val="18"/>
          <w:szCs w:val="18"/>
          <w:u w:val="single"/>
        </w:rPr>
        <w:t>(</w:t>
      </w:r>
      <w:r w:rsidRPr="00E575BB">
        <w:rPr>
          <w:rFonts w:ascii="PMingLiU" w:eastAsia="宋体" w:hAnsi="PMingLiU" w:cs="宋体" w:hint="eastAsia"/>
          <w:color w:val="000000"/>
          <w:sz w:val="18"/>
          <w:szCs w:val="18"/>
          <w:u w:val="single"/>
        </w:rPr>
        <w:t>已含买方验收期</w:t>
      </w:r>
      <w:r w:rsidRPr="00E575BB">
        <w:rPr>
          <w:rFonts w:ascii="PMingLiU" w:eastAsia="宋体" w:hAnsi="PMingLiU" w:cs="宋体"/>
          <w:color w:val="000000"/>
          <w:sz w:val="18"/>
          <w:szCs w:val="18"/>
          <w:u w:val="single"/>
        </w:rPr>
        <w:t>)</w:t>
      </w:r>
      <w:r w:rsidRPr="00B75D78">
        <w:rPr>
          <w:rFonts w:ascii="宋体" w:eastAsia="宋体" w:hAnsi="宋体" w:cs="宋体" w:hint="eastAsia"/>
          <w:color w:val="000000"/>
          <w:sz w:val="18"/>
          <w:szCs w:val="18"/>
          <w:u w:val="single"/>
        </w:rPr>
        <w:t>结清余款</w:t>
      </w:r>
      <w:r>
        <w:rPr>
          <w:rFonts w:ascii="宋体" w:eastAsia="宋体" w:hAnsi="宋体" w:cs="宋体"/>
          <w:color w:val="000000"/>
          <w:sz w:val="18"/>
          <w:szCs w:val="18"/>
          <w:u w:val="single"/>
        </w:rPr>
        <w:tab/>
      </w:r>
      <w:r>
        <w:rPr>
          <w:rFonts w:ascii="宋体" w:eastAsia="宋体" w:hAnsi="宋体" w:cs="宋体" w:hint="eastAsia"/>
          <w:color w:val="000000"/>
          <w:sz w:val="18"/>
          <w:szCs w:val="18"/>
        </w:rPr>
        <w:t>；</w:t>
      </w:r>
    </w:p>
    <w:p w:rsidR="006A5EDA" w:rsidRDefault="006A5EDA" w:rsidP="00C206BD">
      <w:pPr>
        <w:spacing w:line="280" w:lineRule="exact"/>
        <w:ind w:rightChars="12" w:right="25"/>
        <w:rPr>
          <w:rFonts w:ascii="宋体" w:eastAsia="PMingLiU" w:hAnsi="宋体" w:cs="宋体"/>
          <w:b/>
          <w:sz w:val="18"/>
          <w:szCs w:val="18"/>
        </w:rPr>
      </w:pPr>
    </w:p>
    <w:p w:rsidR="006A5EDA" w:rsidRDefault="006A5EDA" w:rsidP="00C206BD">
      <w:pPr>
        <w:spacing w:line="280" w:lineRule="exact"/>
        <w:ind w:rightChars="12" w:right="25"/>
        <w:rPr>
          <w:rFonts w:ascii="宋体" w:eastAsia="PMingLiU" w:hAnsi="宋体" w:cs="宋体"/>
          <w:b/>
          <w:sz w:val="18"/>
          <w:szCs w:val="18"/>
        </w:rPr>
      </w:pPr>
    </w:p>
    <w:p w:rsidR="006A5EDA" w:rsidRDefault="006A5EDA" w:rsidP="00C206BD">
      <w:pPr>
        <w:spacing w:line="280" w:lineRule="exact"/>
        <w:ind w:rightChars="12" w:right="25"/>
        <w:rPr>
          <w:rFonts w:ascii="宋体" w:eastAsia="PMingLiU" w:hAnsi="宋体" w:cs="宋体"/>
          <w:b/>
          <w:sz w:val="18"/>
          <w:szCs w:val="18"/>
        </w:rPr>
      </w:pPr>
    </w:p>
    <w:p w:rsidR="006A5EDA" w:rsidRDefault="006A5EDA" w:rsidP="00C206BD">
      <w:pPr>
        <w:spacing w:line="280" w:lineRule="exact"/>
        <w:ind w:rightChars="12" w:right="25"/>
        <w:rPr>
          <w:rFonts w:ascii="宋体" w:eastAsia="PMingLiU" w:hAnsi="宋体" w:cs="宋体"/>
          <w:b/>
          <w:sz w:val="18"/>
          <w:szCs w:val="18"/>
        </w:rPr>
      </w:pPr>
    </w:p>
    <w:p w:rsidR="005D24FF" w:rsidRPr="007D778B" w:rsidRDefault="00C7566F" w:rsidP="00C206BD">
      <w:pPr>
        <w:spacing w:line="280" w:lineRule="exact"/>
        <w:ind w:rightChars="12" w:right="25"/>
        <w:rPr>
          <w:rFonts w:ascii="宋体" w:eastAsia="宋体" w:hAnsi="宋体" w:cs="宋体"/>
          <w:b/>
          <w:sz w:val="18"/>
          <w:szCs w:val="18"/>
        </w:rPr>
      </w:pPr>
      <w:r w:rsidRPr="00C206BD">
        <w:rPr>
          <w:rFonts w:ascii="宋体" w:eastAsia="宋体" w:hAnsi="宋体" w:cs="宋体"/>
          <w:b/>
          <w:sz w:val="18"/>
          <w:szCs w:val="18"/>
        </w:rPr>
        <w:lastRenderedPageBreak/>
        <w:t>4</w:t>
      </w:r>
      <w:r w:rsidRPr="00C206BD">
        <w:rPr>
          <w:rFonts w:ascii="宋体" w:eastAsia="宋体" w:hAnsi="宋体" w:cs="宋体" w:hint="eastAsia"/>
          <w:b/>
          <w:sz w:val="18"/>
          <w:szCs w:val="18"/>
        </w:rPr>
        <w:t>、买方须通过银行转账或票据方式支付</w:t>
      </w:r>
      <w:r w:rsidRPr="007D778B">
        <w:rPr>
          <w:rFonts w:ascii="宋体" w:eastAsia="宋体" w:hAnsi="宋体" w:cs="宋体" w:hint="eastAsia"/>
          <w:b/>
          <w:sz w:val="18"/>
          <w:szCs w:val="18"/>
        </w:rPr>
        <w:t>货款。若买方遇到特殊情况须用现金支付时，须凭卖方收款人员持有的盖有卖方财务</w:t>
      </w:r>
    </w:p>
    <w:p w:rsidR="005D24FF" w:rsidRPr="007D778B" w:rsidRDefault="00C7566F" w:rsidP="00C206BD">
      <w:pPr>
        <w:spacing w:line="280" w:lineRule="exact"/>
        <w:ind w:rightChars="-121" w:right="-254"/>
        <w:rPr>
          <w:rFonts w:ascii="宋体" w:eastAsia="宋体" w:hAnsi="宋体" w:cs="宋体"/>
          <w:b/>
          <w:sz w:val="18"/>
          <w:szCs w:val="18"/>
        </w:rPr>
      </w:pPr>
      <w:r w:rsidRPr="007D778B">
        <w:rPr>
          <w:rFonts w:ascii="宋体" w:eastAsia="宋体" w:hAnsi="宋体" w:cs="宋体" w:hint="eastAsia"/>
          <w:b/>
          <w:sz w:val="18"/>
          <w:szCs w:val="18"/>
        </w:rPr>
        <w:t>专用章的现金收款收据内容支付，否则因此产生的经济纠纷卖方不予以承担；买方通过转账方式支付货款的，必须支付至卖方指定的银行账户，否则因此产生的经济纠纷卖方不予以承担；</w:t>
      </w:r>
    </w:p>
    <w:p w:rsidR="002277AA" w:rsidRDefault="00C7566F" w:rsidP="00F27679">
      <w:pPr>
        <w:spacing w:line="300" w:lineRule="auto"/>
        <w:ind w:rightChars="-330" w:right="-693"/>
        <w:rPr>
          <w:rFonts w:ascii="宋体" w:eastAsia="宋体" w:hAnsi="宋体" w:cs="宋体"/>
          <w:b/>
          <w:color w:val="FF0000"/>
          <w:szCs w:val="21"/>
        </w:rPr>
      </w:pPr>
      <w:r w:rsidRPr="00EE7680">
        <w:rPr>
          <w:rFonts w:ascii="宋体" w:eastAsia="宋体" w:hAnsi="宋体" w:cs="宋体" w:hint="eastAsia"/>
          <w:b/>
          <w:color w:val="FF0000"/>
          <w:szCs w:val="21"/>
        </w:rPr>
        <w:t>付款帐号（汇款</w:t>
      </w:r>
      <w:r w:rsidRPr="00EE7680">
        <w:rPr>
          <w:rFonts w:ascii="宋体" w:eastAsia="宋体" w:hAnsi="宋体" w:cs="宋体"/>
          <w:b/>
          <w:color w:val="FF0000"/>
          <w:szCs w:val="21"/>
        </w:rPr>
        <w:t>/</w:t>
      </w:r>
      <w:r w:rsidRPr="00EE7680">
        <w:rPr>
          <w:rFonts w:ascii="宋体" w:eastAsia="宋体" w:hAnsi="宋体" w:cs="宋体" w:hint="eastAsia"/>
          <w:b/>
          <w:color w:val="FF0000"/>
          <w:szCs w:val="21"/>
        </w:rPr>
        <w:t>电子承兑）</w:t>
      </w:r>
      <w:r w:rsidRPr="007D778B">
        <w:rPr>
          <w:rFonts w:ascii="宋体" w:eastAsia="宋体" w:hAnsi="宋体" w:cs="宋体" w:hint="eastAsia"/>
          <w:b/>
          <w:color w:val="000000"/>
          <w:szCs w:val="21"/>
        </w:rPr>
        <w:t>：</w:t>
      </w:r>
      <w:r w:rsidRPr="007D778B">
        <w:rPr>
          <w:rFonts w:ascii="宋体" w:eastAsia="宋体" w:hAnsi="宋体" w:cs="宋体"/>
          <w:b/>
          <w:color w:val="000000"/>
          <w:szCs w:val="21"/>
        </w:rPr>
        <w:t>1008 8800 0475 93</w:t>
      </w:r>
      <w:r>
        <w:rPr>
          <w:rFonts w:ascii="宋体" w:eastAsia="宋体" w:hAnsi="宋体" w:cs="宋体"/>
          <w:b/>
          <w:color w:val="000000"/>
          <w:szCs w:val="21"/>
        </w:rPr>
        <w:t xml:space="preserve">  </w:t>
      </w:r>
      <w:r w:rsidRPr="007F512E">
        <w:rPr>
          <w:rFonts w:ascii="宋体" w:eastAsia="宋体" w:hAnsi="宋体" w:cs="宋体" w:hint="eastAsia"/>
          <w:b/>
          <w:color w:val="FF0000"/>
          <w:szCs w:val="21"/>
        </w:rPr>
        <w:t>开户银行：广东顺德农村商业银行股份有限公司</w:t>
      </w:r>
      <w:r w:rsidR="007F512E">
        <w:rPr>
          <w:rFonts w:ascii="宋体" w:eastAsia="宋体" w:hAnsi="宋体" w:cs="宋体" w:hint="eastAsia"/>
          <w:b/>
          <w:color w:val="FF0000"/>
          <w:szCs w:val="21"/>
        </w:rPr>
        <w:t xml:space="preserve">  </w:t>
      </w:r>
    </w:p>
    <w:p w:rsidR="00F27679" w:rsidRPr="007F512E" w:rsidRDefault="00C7566F" w:rsidP="00F27679">
      <w:pPr>
        <w:spacing w:line="300" w:lineRule="auto"/>
        <w:ind w:rightChars="-330" w:right="-693"/>
        <w:rPr>
          <w:rFonts w:ascii="宋体" w:eastAsia="宋体" w:hAnsi="宋体" w:cs="宋体"/>
          <w:color w:val="000000"/>
          <w:szCs w:val="21"/>
        </w:rPr>
      </w:pPr>
      <w:r>
        <w:rPr>
          <w:rFonts w:ascii="宋体" w:eastAsia="宋体" w:hAnsi="宋体" w:cs="宋体" w:hint="eastAsia"/>
          <w:b/>
          <w:color w:val="FF0000"/>
          <w:szCs w:val="21"/>
        </w:rPr>
        <w:t>银行行号：</w:t>
      </w:r>
      <w:r>
        <w:rPr>
          <w:rFonts w:ascii="宋体" w:eastAsia="宋体" w:hAnsi="宋体" w:cs="宋体"/>
          <w:b/>
          <w:color w:val="FF0000"/>
          <w:szCs w:val="21"/>
        </w:rPr>
        <w:t>314588000016</w:t>
      </w:r>
    </w:p>
    <w:p w:rsidR="0080552D" w:rsidRPr="007F512E" w:rsidRDefault="00C7566F" w:rsidP="00C206BD">
      <w:pPr>
        <w:spacing w:line="280" w:lineRule="exact"/>
        <w:ind w:rightChars="-257" w:right="-540"/>
        <w:rPr>
          <w:color w:val="000000" w:themeColor="text1"/>
          <w:sz w:val="18"/>
          <w:szCs w:val="18"/>
        </w:rPr>
      </w:pPr>
      <w:r w:rsidRPr="007D778B">
        <w:rPr>
          <w:rFonts w:ascii="宋体" w:eastAsia="宋体" w:hAnsi="宋体" w:cs="宋体"/>
          <w:color w:val="000000"/>
          <w:sz w:val="18"/>
          <w:szCs w:val="18"/>
        </w:rPr>
        <w:t>5</w:t>
      </w:r>
      <w:r w:rsidRPr="007D778B">
        <w:rPr>
          <w:rFonts w:ascii="宋体" w:eastAsia="宋体" w:hAnsi="宋体" w:cs="宋体" w:hint="eastAsia"/>
          <w:color w:val="000000"/>
          <w:sz w:val="18"/>
          <w:szCs w:val="18"/>
        </w:rPr>
        <w:t>、买</w:t>
      </w:r>
      <w:r w:rsidRPr="007F512E">
        <w:rPr>
          <w:rFonts w:ascii="宋体" w:eastAsia="宋体" w:hAnsi="宋体" w:cs="宋体" w:hint="eastAsia"/>
          <w:color w:val="000000" w:themeColor="text1"/>
          <w:sz w:val="18"/>
          <w:szCs w:val="18"/>
        </w:rPr>
        <w:t>方要求逾期提货的，必须书面通知卖方，逾期超过两个月的，卖方有权单方面转卖标的物，新的交货期需由买卖双方共同重新约定，且</w:t>
      </w:r>
      <w:r w:rsidRPr="007F512E">
        <w:rPr>
          <w:rFonts w:ascii="宋体" w:eastAsia="宋体" w:hAnsi="宋体" w:cs="宋体" w:hint="eastAsia"/>
          <w:bCs/>
          <w:color w:val="000000" w:themeColor="text1"/>
          <w:sz w:val="18"/>
          <w:szCs w:val="18"/>
        </w:rPr>
        <w:t>卖</w:t>
      </w:r>
      <w:r w:rsidRPr="007F512E">
        <w:rPr>
          <w:rFonts w:ascii="宋体" w:eastAsia="宋体" w:hAnsi="宋体" w:cs="宋体" w:hint="eastAsia"/>
          <w:color w:val="000000" w:themeColor="text1"/>
          <w:sz w:val="18"/>
          <w:szCs w:val="18"/>
        </w:rPr>
        <w:t>方有权按照标的物价格的</w:t>
      </w:r>
      <w:r w:rsidRPr="007F512E">
        <w:rPr>
          <w:rFonts w:ascii="宋体" w:eastAsia="宋体" w:hAnsi="宋体" w:cs="宋体" w:hint="eastAsia"/>
          <w:b/>
          <w:color w:val="000000" w:themeColor="text1"/>
          <w:sz w:val="18"/>
          <w:szCs w:val="18"/>
        </w:rPr>
        <w:t>万分之四</w:t>
      </w:r>
      <w:r w:rsidRPr="007F512E">
        <w:rPr>
          <w:rFonts w:ascii="宋体" w:eastAsia="宋体" w:hAnsi="宋体" w:cs="宋体" w:hint="eastAsia"/>
          <w:color w:val="000000" w:themeColor="text1"/>
          <w:sz w:val="18"/>
          <w:szCs w:val="18"/>
        </w:rPr>
        <w:t>自逾期提货之日起按日收取买方逾期储存费用；</w:t>
      </w:r>
      <w:r w:rsidR="0080552D" w:rsidRPr="007F512E">
        <w:rPr>
          <w:rFonts w:hint="eastAsia"/>
          <w:color w:val="000000" w:themeColor="text1"/>
          <w:sz w:val="18"/>
          <w:szCs w:val="18"/>
        </w:rPr>
        <w:t xml:space="preserve">  </w:t>
      </w:r>
    </w:p>
    <w:p w:rsidR="005D24FF" w:rsidRPr="007F512E" w:rsidRDefault="00C7566F" w:rsidP="00C206BD">
      <w:pPr>
        <w:spacing w:line="280" w:lineRule="exact"/>
        <w:ind w:rightChars="-121" w:right="-254"/>
        <w:rPr>
          <w:rFonts w:ascii="宋体" w:eastAsia="宋体" w:hAnsi="宋体" w:cs="宋体"/>
          <w:color w:val="000000" w:themeColor="text1"/>
          <w:sz w:val="18"/>
          <w:szCs w:val="18"/>
        </w:rPr>
      </w:pPr>
      <w:r w:rsidRPr="007F512E">
        <w:rPr>
          <w:rFonts w:ascii="宋体" w:eastAsia="宋体" w:hAnsi="宋体" w:cs="宋体"/>
          <w:color w:val="000000" w:themeColor="text1"/>
          <w:sz w:val="18"/>
          <w:szCs w:val="18"/>
        </w:rPr>
        <w:t>6</w:t>
      </w:r>
      <w:r w:rsidRPr="007F512E">
        <w:rPr>
          <w:rFonts w:ascii="宋体" w:eastAsia="宋体" w:hAnsi="宋体" w:cs="宋体" w:hint="eastAsia"/>
          <w:color w:val="000000" w:themeColor="text1"/>
          <w:sz w:val="18"/>
          <w:szCs w:val="18"/>
        </w:rPr>
        <w:t>、本合同标的物单价为含税单价；</w:t>
      </w:r>
    </w:p>
    <w:p w:rsidR="005D24FF" w:rsidRPr="007F512E" w:rsidRDefault="00C7566F" w:rsidP="00E9052B">
      <w:pPr>
        <w:spacing w:line="280" w:lineRule="exact"/>
        <w:rPr>
          <w:rFonts w:ascii="宋体" w:eastAsia="宋体" w:hAnsi="宋体" w:cs="宋体"/>
          <w:bCs/>
          <w:color w:val="000000" w:themeColor="text1"/>
          <w:sz w:val="18"/>
          <w:szCs w:val="18"/>
        </w:rPr>
      </w:pPr>
      <w:r w:rsidRPr="007F512E">
        <w:rPr>
          <w:rFonts w:ascii="宋体" w:eastAsia="宋体" w:hAnsi="宋体" w:cs="宋体"/>
          <w:color w:val="000000" w:themeColor="text1"/>
          <w:sz w:val="18"/>
          <w:szCs w:val="18"/>
        </w:rPr>
        <w:t>7</w:t>
      </w:r>
      <w:r w:rsidRPr="007F512E">
        <w:rPr>
          <w:rFonts w:ascii="宋体" w:eastAsia="宋体" w:hAnsi="宋体" w:cs="宋体" w:hint="eastAsia"/>
          <w:color w:val="000000" w:themeColor="text1"/>
          <w:sz w:val="18"/>
          <w:szCs w:val="18"/>
        </w:rPr>
        <w:t>、本合同开发票要求的种类为：增值税发票（注：</w:t>
      </w:r>
      <w:r w:rsidRPr="007F512E">
        <w:rPr>
          <w:rFonts w:ascii="宋体" w:eastAsia="宋体" w:hAnsi="宋体" w:cs="宋体" w:hint="eastAsia"/>
          <w:bCs/>
          <w:color w:val="000000" w:themeColor="text1"/>
          <w:sz w:val="18"/>
          <w:szCs w:val="18"/>
        </w:rPr>
        <w:t>发票的交付与货款支付无关</w:t>
      </w:r>
      <w:r w:rsidRPr="007F512E">
        <w:rPr>
          <w:rFonts w:ascii="宋体" w:eastAsia="宋体" w:hAnsi="宋体" w:cs="宋体" w:hint="eastAsia"/>
          <w:color w:val="000000" w:themeColor="text1"/>
          <w:sz w:val="18"/>
          <w:szCs w:val="18"/>
        </w:rPr>
        <w:t>）</w:t>
      </w:r>
      <w:r w:rsidRPr="007F512E">
        <w:rPr>
          <w:rFonts w:ascii="宋体" w:eastAsia="宋体" w:hAnsi="宋体" w:cs="宋体" w:hint="eastAsia"/>
          <w:bCs/>
          <w:color w:val="000000" w:themeColor="text1"/>
          <w:sz w:val="18"/>
          <w:szCs w:val="18"/>
        </w:rPr>
        <w:t>。</w:t>
      </w:r>
    </w:p>
    <w:p w:rsidR="005D24FF" w:rsidRPr="007F512E" w:rsidRDefault="00C7566F" w:rsidP="00E9052B">
      <w:pPr>
        <w:numPr>
          <w:ilvl w:val="0"/>
          <w:numId w:val="1"/>
        </w:numPr>
        <w:spacing w:line="280" w:lineRule="exact"/>
        <w:rPr>
          <w:rFonts w:ascii="宋体" w:eastAsia="宋体" w:hAnsi="宋体" w:cs="宋体"/>
          <w:color w:val="000000" w:themeColor="text1"/>
          <w:sz w:val="18"/>
          <w:szCs w:val="18"/>
        </w:rPr>
      </w:pPr>
      <w:r w:rsidRPr="007F512E">
        <w:rPr>
          <w:rFonts w:ascii="宋体" w:eastAsia="宋体" w:hAnsi="宋体" w:cs="宋体" w:hint="eastAsia"/>
          <w:color w:val="000000" w:themeColor="text1"/>
          <w:sz w:val="18"/>
          <w:szCs w:val="18"/>
        </w:rPr>
        <w:t>违约责任：</w:t>
      </w:r>
    </w:p>
    <w:p w:rsidR="005D24FF" w:rsidRPr="007F512E" w:rsidRDefault="00C7566F" w:rsidP="00E9052B">
      <w:pPr>
        <w:spacing w:line="280" w:lineRule="exact"/>
        <w:rPr>
          <w:rFonts w:ascii="宋体" w:eastAsia="宋体" w:hAnsi="宋体" w:cs="宋体"/>
          <w:color w:val="000000" w:themeColor="text1"/>
          <w:sz w:val="18"/>
          <w:szCs w:val="18"/>
        </w:rPr>
      </w:pPr>
      <w:r w:rsidRPr="007F512E">
        <w:rPr>
          <w:rFonts w:ascii="宋体" w:eastAsia="宋体" w:hAnsi="宋体" w:cs="宋体"/>
          <w:color w:val="000000" w:themeColor="text1"/>
          <w:sz w:val="18"/>
          <w:szCs w:val="18"/>
        </w:rPr>
        <w:t>1</w:t>
      </w:r>
      <w:r w:rsidRPr="007F512E">
        <w:rPr>
          <w:rFonts w:ascii="宋体" w:eastAsia="宋体" w:hAnsi="宋体" w:cs="宋体" w:hint="eastAsia"/>
          <w:color w:val="000000" w:themeColor="text1"/>
          <w:sz w:val="18"/>
          <w:szCs w:val="18"/>
        </w:rPr>
        <w:t>、买方逾期支付货款，应按逾期支付货款数额从逾期日起到付清之日止按每日</w:t>
      </w:r>
      <w:r w:rsidRPr="007F512E">
        <w:rPr>
          <w:rFonts w:ascii="宋体" w:eastAsia="宋体" w:hAnsi="宋体" w:cs="宋体"/>
          <w:color w:val="000000" w:themeColor="text1"/>
          <w:sz w:val="18"/>
          <w:szCs w:val="18"/>
        </w:rPr>
        <w:t xml:space="preserve"> </w:t>
      </w:r>
      <w:r w:rsidRPr="007F512E">
        <w:rPr>
          <w:rFonts w:ascii="宋体" w:eastAsia="宋体" w:hAnsi="宋体" w:cs="宋体" w:hint="eastAsia"/>
          <w:b/>
          <w:color w:val="000000" w:themeColor="text1"/>
          <w:sz w:val="18"/>
          <w:szCs w:val="18"/>
        </w:rPr>
        <w:t>万分之四</w:t>
      </w:r>
      <w:r w:rsidRPr="007F512E">
        <w:rPr>
          <w:rFonts w:ascii="宋体" w:eastAsia="宋体" w:hAnsi="宋体" w:cs="宋体"/>
          <w:color w:val="000000" w:themeColor="text1"/>
          <w:sz w:val="18"/>
          <w:szCs w:val="18"/>
        </w:rPr>
        <w:t xml:space="preserve"> </w:t>
      </w:r>
      <w:r w:rsidRPr="007F512E">
        <w:rPr>
          <w:rFonts w:ascii="宋体" w:eastAsia="宋体" w:hAnsi="宋体" w:cs="宋体" w:hint="eastAsia"/>
          <w:color w:val="000000" w:themeColor="text1"/>
          <w:sz w:val="18"/>
          <w:szCs w:val="18"/>
        </w:rPr>
        <w:t>向卖方支付违约金；</w:t>
      </w:r>
    </w:p>
    <w:p w:rsidR="005D24FF" w:rsidRPr="007F512E" w:rsidRDefault="00C7566F" w:rsidP="00E9052B">
      <w:pPr>
        <w:spacing w:line="280" w:lineRule="exact"/>
        <w:rPr>
          <w:rFonts w:ascii="黑体" w:eastAsia="黑体" w:hAnsi="黑体" w:cs="黑体"/>
          <w:b/>
          <w:bCs/>
          <w:color w:val="000000" w:themeColor="text1"/>
          <w:sz w:val="18"/>
          <w:szCs w:val="18"/>
        </w:rPr>
      </w:pPr>
      <w:r w:rsidRPr="007F512E">
        <w:rPr>
          <w:rFonts w:ascii="宋体" w:eastAsia="宋体" w:hAnsi="宋体" w:cs="宋体"/>
          <w:b/>
          <w:color w:val="000000" w:themeColor="text1"/>
          <w:sz w:val="18"/>
          <w:szCs w:val="18"/>
        </w:rPr>
        <w:t>2</w:t>
      </w:r>
      <w:r w:rsidRPr="007F512E">
        <w:rPr>
          <w:rFonts w:ascii="宋体" w:eastAsia="宋体" w:hAnsi="宋体" w:cs="宋体" w:hint="eastAsia"/>
          <w:b/>
          <w:color w:val="000000" w:themeColor="text1"/>
          <w:sz w:val="18"/>
          <w:szCs w:val="18"/>
        </w:rPr>
        <w:t>、</w:t>
      </w:r>
      <w:r w:rsidRPr="007F512E">
        <w:rPr>
          <w:rFonts w:ascii="黑体" w:eastAsia="黑体" w:hAnsi="黑体" w:cs="黑体" w:hint="eastAsia"/>
          <w:b/>
          <w:bCs/>
          <w:color w:val="000000" w:themeColor="text1"/>
          <w:sz w:val="18"/>
          <w:szCs w:val="18"/>
        </w:rPr>
        <w:t>若有分期条款，买方出现逾期时，卖方有权对买方购买的设备设置锁机密码，买方应自行承担因逾期付款而导致锁机、停产所造成的一切损失；</w:t>
      </w:r>
    </w:p>
    <w:p w:rsidR="00B52970" w:rsidRPr="007F512E" w:rsidRDefault="00C7566F" w:rsidP="00E9052B">
      <w:pPr>
        <w:spacing w:line="280" w:lineRule="exact"/>
        <w:rPr>
          <w:rFonts w:ascii="黑体" w:eastAsia="黑体" w:hAnsi="黑体" w:cs="黑体"/>
          <w:b/>
          <w:bCs/>
          <w:color w:val="000000" w:themeColor="text1"/>
          <w:sz w:val="18"/>
          <w:szCs w:val="18"/>
        </w:rPr>
      </w:pPr>
      <w:r w:rsidRPr="007F512E">
        <w:rPr>
          <w:rFonts w:ascii="黑体" w:eastAsia="黑体" w:hAnsi="黑体" w:cs="黑体"/>
          <w:b/>
          <w:bCs/>
          <w:color w:val="000000" w:themeColor="text1"/>
          <w:sz w:val="18"/>
          <w:szCs w:val="18"/>
        </w:rPr>
        <w:t>3</w:t>
      </w:r>
      <w:r w:rsidRPr="007F512E">
        <w:rPr>
          <w:rFonts w:ascii="黑体" w:eastAsia="黑体" w:hAnsi="黑体" w:cs="黑体" w:hint="eastAsia"/>
          <w:b/>
          <w:bCs/>
          <w:color w:val="000000" w:themeColor="text1"/>
          <w:sz w:val="18"/>
          <w:szCs w:val="18"/>
        </w:rPr>
        <w:t>、买方不履行合同（包括但不限于明示不履行合同、默示不履行合同及逾期付款超过</w:t>
      </w:r>
      <w:r w:rsidRPr="007F512E">
        <w:rPr>
          <w:rFonts w:ascii="黑体" w:eastAsia="黑体" w:hAnsi="黑体" w:cs="黑体"/>
          <w:b/>
          <w:bCs/>
          <w:color w:val="000000" w:themeColor="text1"/>
          <w:sz w:val="18"/>
          <w:szCs w:val="18"/>
        </w:rPr>
        <w:t>30</w:t>
      </w:r>
      <w:r w:rsidRPr="007F512E">
        <w:rPr>
          <w:rFonts w:ascii="黑体" w:eastAsia="黑体" w:hAnsi="黑体" w:cs="黑体" w:hint="eastAsia"/>
          <w:b/>
          <w:bCs/>
          <w:color w:val="000000" w:themeColor="text1"/>
          <w:sz w:val="18"/>
          <w:szCs w:val="18"/>
        </w:rPr>
        <w:t>天等视为不履行合同的情形）的，买方应向卖方承担违约责任，违约金不低于卖方为买方生产特供所形成的直接损失。</w:t>
      </w:r>
    </w:p>
    <w:p w:rsidR="00E44A87" w:rsidRPr="007F512E" w:rsidRDefault="00C7566F" w:rsidP="00C206BD">
      <w:pPr>
        <w:spacing w:line="280" w:lineRule="exact"/>
        <w:ind w:rightChars="-189" w:right="-397"/>
        <w:rPr>
          <w:rFonts w:ascii="宋体" w:eastAsia="宋体" w:hAnsi="宋体" w:cs="宋体"/>
          <w:color w:val="000000" w:themeColor="text1"/>
          <w:sz w:val="18"/>
          <w:szCs w:val="18"/>
        </w:rPr>
      </w:pPr>
      <w:r w:rsidRPr="007F512E">
        <w:rPr>
          <w:rFonts w:ascii="宋体" w:eastAsia="宋体" w:hAnsi="宋体" w:cs="宋体"/>
          <w:color w:val="000000" w:themeColor="text1"/>
          <w:sz w:val="18"/>
          <w:szCs w:val="18"/>
        </w:rPr>
        <w:t>4</w:t>
      </w:r>
      <w:r w:rsidRPr="007F512E">
        <w:rPr>
          <w:rFonts w:ascii="宋体" w:eastAsia="宋体" w:hAnsi="宋体" w:cs="宋体" w:hint="eastAsia"/>
          <w:color w:val="000000" w:themeColor="text1"/>
          <w:sz w:val="18"/>
          <w:szCs w:val="18"/>
        </w:rPr>
        <w:t>、</w:t>
      </w:r>
      <w:r w:rsidRPr="007F512E">
        <w:rPr>
          <w:rFonts w:hint="eastAsia"/>
          <w:color w:val="000000" w:themeColor="text1"/>
          <w:sz w:val="18"/>
        </w:rPr>
        <w:t>卖方出售标的物仅为对标的物的销售，买方不得对卖方设备及其硬件、软件进行超范围使用、复制、另行制造，否则，卖方有权追究买方侵权责任，由此引发的损失均由买方承担。</w:t>
      </w:r>
    </w:p>
    <w:p w:rsidR="00E44A87" w:rsidRPr="007F512E" w:rsidRDefault="00C7566F" w:rsidP="00E44A87">
      <w:pPr>
        <w:spacing w:line="280" w:lineRule="exact"/>
        <w:ind w:rightChars="-330" w:right="-693"/>
        <w:rPr>
          <w:color w:val="000000" w:themeColor="text1"/>
          <w:sz w:val="18"/>
        </w:rPr>
      </w:pPr>
      <w:r w:rsidRPr="007F512E">
        <w:rPr>
          <w:rFonts w:ascii="宋体" w:eastAsia="宋体" w:hAnsi="宋体" w:cs="宋体"/>
          <w:color w:val="000000" w:themeColor="text1"/>
          <w:sz w:val="18"/>
          <w:szCs w:val="18"/>
        </w:rPr>
        <w:t>5</w:t>
      </w:r>
      <w:r w:rsidRPr="007F512E">
        <w:rPr>
          <w:rFonts w:ascii="宋体" w:eastAsia="宋体" w:hAnsi="宋体" w:cs="宋体" w:hint="eastAsia"/>
          <w:color w:val="000000" w:themeColor="text1"/>
          <w:sz w:val="18"/>
          <w:szCs w:val="18"/>
        </w:rPr>
        <w:t>、</w:t>
      </w:r>
      <w:r w:rsidRPr="007F512E">
        <w:rPr>
          <w:rFonts w:hint="eastAsia"/>
          <w:color w:val="000000" w:themeColor="text1"/>
          <w:sz w:val="18"/>
        </w:rPr>
        <w:t>双方应对合同履行内容保守秘密，未经另一方同意不得将合同有关内容向任何第三方披露。</w:t>
      </w:r>
    </w:p>
    <w:p w:rsidR="005D24FF" w:rsidRPr="007F512E" w:rsidRDefault="00C7566F" w:rsidP="00E9052B">
      <w:pPr>
        <w:spacing w:line="280" w:lineRule="exact"/>
        <w:rPr>
          <w:rFonts w:ascii="宋体" w:eastAsia="宋体" w:hAnsi="宋体" w:cs="宋体"/>
          <w:color w:val="000000" w:themeColor="text1"/>
          <w:sz w:val="18"/>
          <w:szCs w:val="18"/>
        </w:rPr>
      </w:pPr>
      <w:r w:rsidRPr="007F512E">
        <w:rPr>
          <w:rFonts w:ascii="宋体" w:eastAsia="宋体" w:hAnsi="宋体" w:cs="宋体"/>
          <w:color w:val="000000" w:themeColor="text1"/>
          <w:sz w:val="18"/>
          <w:szCs w:val="18"/>
        </w:rPr>
        <w:t>6</w:t>
      </w:r>
      <w:r w:rsidRPr="007F512E">
        <w:rPr>
          <w:rFonts w:ascii="宋体" w:eastAsia="宋体" w:hAnsi="宋体" w:cs="宋体" w:hint="eastAsia"/>
          <w:color w:val="000000" w:themeColor="text1"/>
          <w:sz w:val="18"/>
          <w:szCs w:val="18"/>
        </w:rPr>
        <w:t>、除上述约定外，对违约方的责任处理适用有关法律规定；</w:t>
      </w:r>
    </w:p>
    <w:p w:rsidR="005D24FF" w:rsidRDefault="00C7566F" w:rsidP="00E9052B">
      <w:pPr>
        <w:numPr>
          <w:ilvl w:val="0"/>
          <w:numId w:val="1"/>
        </w:num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合同的转让、中止、抗辩、撤消、解除、终止、免责等事项适用国家有关法律规定。</w:t>
      </w:r>
    </w:p>
    <w:p w:rsidR="005D24FF" w:rsidRDefault="00C7566F" w:rsidP="00E9052B">
      <w:pPr>
        <w:numPr>
          <w:ilvl w:val="0"/>
          <w:numId w:val="1"/>
        </w:num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解决争议的方法：双方协商解决，协商不成可向</w:t>
      </w:r>
      <w:r w:rsidRPr="00A801A4">
        <w:rPr>
          <w:rFonts w:ascii="黑体" w:eastAsia="黑体" w:hAnsi="黑体" w:cs="黑体" w:hint="eastAsia"/>
          <w:b/>
          <w:bCs/>
          <w:color w:val="000000"/>
          <w:sz w:val="18"/>
          <w:szCs w:val="18"/>
        </w:rPr>
        <w:t>卖方所在地法院</w:t>
      </w:r>
      <w:r>
        <w:rPr>
          <w:rFonts w:ascii="宋体" w:eastAsia="宋体" w:hAnsi="宋体" w:cs="宋体" w:hint="eastAsia"/>
          <w:color w:val="000000"/>
          <w:sz w:val="18"/>
          <w:szCs w:val="18"/>
        </w:rPr>
        <w:t>起诉，依法解决争议。</w:t>
      </w:r>
    </w:p>
    <w:p w:rsidR="005D24FF" w:rsidRDefault="00C7566F" w:rsidP="00E9052B">
      <w:pPr>
        <w:numPr>
          <w:ilvl w:val="0"/>
          <w:numId w:val="1"/>
        </w:num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说明</w:t>
      </w:r>
    </w:p>
    <w:p w:rsidR="005D24FF" w:rsidRDefault="00C7566F" w:rsidP="00E9052B">
      <w:pPr>
        <w:spacing w:line="280" w:lineRule="exact"/>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rPr>
        <w:t>、卖方已提请买方注意本合同的全部格式条款并予以清楚说明（</w:t>
      </w:r>
      <w:r>
        <w:rPr>
          <w:rFonts w:ascii="宋体" w:eastAsia="宋体" w:hAnsi="宋体" w:cs="宋体" w:hint="eastAsia"/>
          <w:b/>
          <w:color w:val="000000"/>
          <w:sz w:val="18"/>
          <w:szCs w:val="18"/>
        </w:rPr>
        <w:t>买方代表签字</w:t>
      </w:r>
      <w:r>
        <w:rPr>
          <w:rFonts w:ascii="宋体" w:eastAsia="宋体" w:hAnsi="宋体" w:cs="宋体" w:hint="eastAsia"/>
          <w:color w:val="000000"/>
          <w:sz w:val="18"/>
          <w:szCs w:val="18"/>
        </w:rPr>
        <w:t>：</w:t>
      </w:r>
      <w:r w:rsidRPr="00E81F50">
        <w:rPr>
          <w:rFonts w:ascii="宋体" w:eastAsia="宋体" w:hAnsi="宋体" w:cs="宋体"/>
          <w:color w:val="000000"/>
          <w:sz w:val="18"/>
          <w:szCs w:val="18"/>
          <w:u w:val="single"/>
        </w:rPr>
        <w:t xml:space="preserve">       </w:t>
      </w:r>
      <w:r>
        <w:rPr>
          <w:rFonts w:ascii="宋体" w:eastAsia="宋体" w:hAnsi="宋体" w:cs="宋体"/>
          <w:color w:val="000000"/>
          <w:sz w:val="18"/>
          <w:szCs w:val="18"/>
          <w:u w:val="single"/>
        </w:rPr>
        <w:t xml:space="preserve">        </w:t>
      </w:r>
      <w:r w:rsidRPr="00E81F50">
        <w:rPr>
          <w:rFonts w:ascii="宋体" w:eastAsia="宋体" w:hAnsi="宋体" w:cs="宋体"/>
          <w:color w:val="000000"/>
          <w:sz w:val="18"/>
          <w:szCs w:val="18"/>
          <w:u w:val="single"/>
        </w:rPr>
        <w:t xml:space="preserve">      </w:t>
      </w:r>
      <w:r>
        <w:rPr>
          <w:rFonts w:ascii="宋体" w:eastAsia="宋体" w:hAnsi="宋体" w:cs="宋体" w:hint="eastAsia"/>
          <w:color w:val="000000"/>
          <w:sz w:val="18"/>
          <w:szCs w:val="18"/>
        </w:rPr>
        <w:t>）；</w:t>
      </w:r>
    </w:p>
    <w:p w:rsidR="005D24FF" w:rsidRDefault="00C7566F" w:rsidP="00E9052B">
      <w:pPr>
        <w:spacing w:line="280" w:lineRule="exact"/>
        <w:rPr>
          <w:rFonts w:ascii="宋体" w:eastAsia="宋体" w:hAnsi="宋体" w:cs="宋体"/>
          <w:color w:val="000000"/>
          <w:sz w:val="18"/>
          <w:szCs w:val="18"/>
        </w:rPr>
      </w:pPr>
      <w:r>
        <w:rPr>
          <w:rFonts w:ascii="宋体" w:eastAsia="宋体" w:hAnsi="宋体" w:cs="宋体"/>
          <w:color w:val="000000"/>
          <w:sz w:val="18"/>
          <w:szCs w:val="18"/>
        </w:rPr>
        <w:t>2</w:t>
      </w:r>
      <w:r>
        <w:rPr>
          <w:rFonts w:ascii="宋体" w:eastAsia="宋体" w:hAnsi="宋体" w:cs="宋体" w:hint="eastAsia"/>
          <w:color w:val="000000"/>
          <w:sz w:val="18"/>
          <w:szCs w:val="18"/>
        </w:rPr>
        <w:t>、本合同填写部分以双方所持文本相同部分的条款有效；一方涂改的条款无效，该条款内容以对方无涂改的内容为准；</w:t>
      </w:r>
    </w:p>
    <w:p w:rsidR="005D24FF" w:rsidRDefault="00C7566F" w:rsidP="00E9052B">
      <w:p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□为选择符号，如选择时应在</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 xml:space="preserve"> </w:t>
      </w:r>
      <w:r>
        <w:rPr>
          <w:rFonts w:ascii="宋体" w:eastAsia="宋体" w:hAnsi="宋体" w:cs="宋体" w:hint="eastAsia"/>
          <w:color w:val="000000"/>
          <w:sz w:val="18"/>
          <w:szCs w:val="18"/>
        </w:rPr>
        <w:t>内打“√”如不选择时应在</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 xml:space="preserve"> </w:t>
      </w:r>
      <w:r>
        <w:rPr>
          <w:rFonts w:ascii="宋体" w:eastAsia="宋体" w:hAnsi="宋体" w:cs="宋体" w:hint="eastAsia"/>
          <w:color w:val="000000"/>
          <w:sz w:val="18"/>
          <w:szCs w:val="18"/>
        </w:rPr>
        <w:t>内及相关的连带内容的中间打“—”表示无效删除；</w:t>
      </w:r>
    </w:p>
    <w:p w:rsidR="005D24FF" w:rsidRDefault="00C7566F" w:rsidP="00E9052B">
      <w:pPr>
        <w:spacing w:line="280" w:lineRule="exact"/>
        <w:ind w:rightChars="-330" w:right="-693"/>
        <w:rPr>
          <w:rFonts w:ascii="宋体" w:eastAsia="宋体" w:hAnsi="宋体" w:cs="宋体"/>
          <w:color w:val="000000"/>
          <w:sz w:val="18"/>
          <w:szCs w:val="18"/>
        </w:rPr>
      </w:pPr>
      <w:r>
        <w:rPr>
          <w:rFonts w:ascii="宋体" w:eastAsia="宋体" w:hAnsi="宋体" w:cs="宋体"/>
          <w:color w:val="000000"/>
          <w:sz w:val="18"/>
          <w:szCs w:val="18"/>
        </w:rPr>
        <w:t>3</w:t>
      </w:r>
      <w:r>
        <w:rPr>
          <w:rFonts w:ascii="宋体" w:eastAsia="宋体" w:hAnsi="宋体" w:cs="宋体" w:hint="eastAsia"/>
          <w:color w:val="000000"/>
          <w:sz w:val="18"/>
          <w:szCs w:val="18"/>
        </w:rPr>
        <w:t>、合同签订后，双方需变更或补充内容时，应签订《附加协议》作为本合同的补充。</w:t>
      </w:r>
    </w:p>
    <w:p w:rsidR="005D24FF" w:rsidRDefault="00C7566F" w:rsidP="00E9052B">
      <w:pPr>
        <w:numPr>
          <w:ilvl w:val="0"/>
          <w:numId w:val="1"/>
        </w:numPr>
        <w:spacing w:line="280" w:lineRule="exact"/>
        <w:ind w:rightChars="-330" w:right="-693"/>
        <w:rPr>
          <w:rFonts w:ascii="宋体" w:eastAsia="宋体" w:hAnsi="宋体" w:cs="宋体"/>
          <w:color w:val="000000"/>
          <w:sz w:val="18"/>
          <w:szCs w:val="18"/>
        </w:rPr>
      </w:pPr>
      <w:r>
        <w:rPr>
          <w:rFonts w:ascii="宋体" w:eastAsia="宋体" w:hAnsi="宋体" w:cs="宋体" w:hint="eastAsia"/>
          <w:color w:val="000000"/>
          <w:sz w:val="18"/>
          <w:szCs w:val="18"/>
        </w:rPr>
        <w:t>其他的约定条款</w:t>
      </w:r>
    </w:p>
    <w:p w:rsidR="00A433CC" w:rsidRPr="00A433CC" w:rsidRDefault="00C7566F" w:rsidP="00A433CC">
      <w:pPr>
        <w:pStyle w:val="a8"/>
        <w:numPr>
          <w:ilvl w:val="0"/>
          <w:numId w:val="2"/>
        </w:numPr>
        <w:spacing w:line="280" w:lineRule="exact"/>
        <w:ind w:rightChars="-330" w:right="-693" w:firstLineChars="0"/>
        <w:rPr>
          <w:rFonts w:eastAsia="PMingLiU"/>
          <w:color w:val="000000" w:themeColor="text1"/>
          <w:sz w:val="18"/>
          <w:u w:val="single"/>
        </w:rPr>
      </w:pPr>
      <w:r w:rsidRPr="00444601">
        <w:rPr>
          <w:rFonts w:ascii="PMingLiU" w:eastAsia="宋体" w:hAnsi="PMingLiU" w:hint="eastAsia"/>
          <w:color w:val="000000" w:themeColor="text1"/>
          <w:sz w:val="18"/>
          <w:u w:val="single"/>
        </w:rPr>
        <w:t>保修条款</w:t>
      </w:r>
      <w:r w:rsidRPr="00444601">
        <w:rPr>
          <w:rFonts w:ascii="PMingLiU" w:eastAsia="宋体" w:hAnsi="PMingLiU"/>
          <w:color w:val="000000" w:themeColor="text1"/>
          <w:sz w:val="18"/>
          <w:u w:val="single"/>
        </w:rPr>
        <w:t>:</w:t>
      </w:r>
    </w:p>
    <w:p w:rsidR="00A433CC" w:rsidRDefault="00C7566F" w:rsidP="00A433CC">
      <w:pPr>
        <w:pStyle w:val="a8"/>
        <w:spacing w:line="280" w:lineRule="exact"/>
        <w:ind w:left="432" w:rightChars="-330" w:right="-693" w:firstLineChars="0" w:firstLine="0"/>
        <w:rPr>
          <w:rFonts w:eastAsia="PMingLiU"/>
          <w:color w:val="000000" w:themeColor="text1"/>
          <w:sz w:val="18"/>
          <w:u w:val="single"/>
        </w:rPr>
      </w:pPr>
      <w:r w:rsidRPr="00A433CC">
        <w:rPr>
          <w:rFonts w:hint="eastAsia"/>
          <w:color w:val="000000" w:themeColor="text1"/>
          <w:sz w:val="18"/>
          <w:u w:val="single"/>
        </w:rPr>
        <w:t>从出厂之日起，料管组除外整机实行免费保修</w:t>
      </w:r>
      <w:r w:rsidRPr="00A433CC">
        <w:rPr>
          <w:color w:val="000000" w:themeColor="text1"/>
          <w:sz w:val="18"/>
          <w:u w:val="single"/>
        </w:rPr>
        <w:t>18</w:t>
      </w:r>
      <w:r w:rsidRPr="00A433CC">
        <w:rPr>
          <w:rFonts w:hint="eastAsia"/>
          <w:color w:val="000000" w:themeColor="text1"/>
          <w:sz w:val="18"/>
          <w:u w:val="single"/>
        </w:rPr>
        <w:t>个月，哥林柱、计算机主板、泵免费保修两年，三大机壁免费保修五年</w:t>
      </w:r>
      <w:r w:rsidRPr="00A433CC">
        <w:rPr>
          <w:color w:val="000000" w:themeColor="text1"/>
          <w:sz w:val="18"/>
          <w:u w:val="single"/>
        </w:rPr>
        <w:t>.</w:t>
      </w:r>
      <w:r w:rsidRPr="00A433CC">
        <w:rPr>
          <w:rFonts w:hint="eastAsia"/>
          <w:color w:val="000000" w:themeColor="text1"/>
          <w:sz w:val="18"/>
          <w:u w:val="single"/>
        </w:rPr>
        <w:t>（易损件</w:t>
      </w:r>
    </w:p>
    <w:p w:rsidR="00A433CC" w:rsidRPr="00A433CC" w:rsidRDefault="00C7566F" w:rsidP="00A433CC">
      <w:pPr>
        <w:pStyle w:val="a8"/>
        <w:spacing w:line="280" w:lineRule="exact"/>
        <w:ind w:left="432" w:rightChars="-330" w:right="-693" w:firstLineChars="0" w:firstLine="0"/>
        <w:rPr>
          <w:rFonts w:eastAsia="PMingLiU"/>
          <w:color w:val="000000" w:themeColor="text1"/>
          <w:sz w:val="18"/>
          <w:u w:val="single"/>
        </w:rPr>
      </w:pPr>
      <w:r w:rsidRPr="00A433CC">
        <w:rPr>
          <w:rFonts w:hint="eastAsia"/>
          <w:color w:val="000000" w:themeColor="text1"/>
          <w:sz w:val="18"/>
          <w:u w:val="single"/>
        </w:rPr>
        <w:t>除外）</w:t>
      </w:r>
      <w:r w:rsidR="00AB304A" w:rsidRPr="00A433CC">
        <w:rPr>
          <w:rFonts w:hint="eastAsia"/>
          <w:color w:val="000000" w:themeColor="text1"/>
          <w:sz w:val="18"/>
          <w:u w:val="single"/>
        </w:rPr>
        <w:t xml:space="preserve">  </w:t>
      </w:r>
    </w:p>
    <w:p w:rsidR="00E44A87" w:rsidRPr="008F1934" w:rsidRDefault="00AB304A" w:rsidP="00A433CC">
      <w:pPr>
        <w:spacing w:line="280" w:lineRule="exact"/>
        <w:ind w:rightChars="-330" w:right="-693"/>
        <w:rPr>
          <w:color w:val="000000" w:themeColor="text1"/>
          <w:sz w:val="18"/>
        </w:rPr>
      </w:pPr>
      <w:r w:rsidRPr="008F1934">
        <w:rPr>
          <w:rFonts w:hint="eastAsia"/>
          <w:color w:val="000000" w:themeColor="text1"/>
          <w:sz w:val="18"/>
        </w:rPr>
        <w:t xml:space="preserve">                                                </w:t>
      </w:r>
      <w:r w:rsidR="005D39D7" w:rsidRPr="008F1934">
        <w:rPr>
          <w:rFonts w:hint="eastAsia"/>
          <w:color w:val="000000" w:themeColor="text1"/>
          <w:sz w:val="18"/>
        </w:rPr>
        <w:t xml:space="preserve">  </w:t>
      </w:r>
    </w:p>
    <w:tbl>
      <w:tblPr>
        <w:tblW w:w="100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881"/>
        <w:gridCol w:w="104"/>
        <w:gridCol w:w="649"/>
        <w:gridCol w:w="60"/>
        <w:gridCol w:w="1417"/>
        <w:gridCol w:w="1843"/>
        <w:gridCol w:w="71"/>
        <w:gridCol w:w="779"/>
        <w:gridCol w:w="1560"/>
      </w:tblGrid>
      <w:tr w:rsidR="005D24FF" w:rsidTr="00600481">
        <w:trPr>
          <w:cantSplit/>
          <w:trHeight w:val="607"/>
        </w:trPr>
        <w:tc>
          <w:tcPr>
            <w:tcW w:w="1729" w:type="dxa"/>
          </w:tcPr>
          <w:p w:rsidR="005D24FF" w:rsidRDefault="00CC0E98">
            <w:pPr>
              <w:spacing w:line="300" w:lineRule="auto"/>
              <w:ind w:rightChars="-330" w:right="-693" w:firstLineChars="250" w:firstLine="525"/>
              <w:rPr>
                <w:rFonts w:ascii="宋体" w:eastAsia="宋体" w:hAnsi="宋体" w:cs="宋体"/>
                <w:color w:val="000000"/>
                <w:szCs w:val="21"/>
              </w:rPr>
            </w:pPr>
            <w:r>
              <w:rPr>
                <w:rFonts w:ascii="宋体" w:eastAsia="宋体" w:hAnsi="宋体" w:cs="宋体"/>
                <w:noProof/>
                <w:color w:val="000000"/>
                <w:szCs w:val="21"/>
                <w:lang w:eastAsia="zh-TW"/>
              </w:rPr>
              <mc:AlternateContent>
                <mc:Choice Requires="wps">
                  <w:drawing>
                    <wp:anchor distT="0" distB="0" distL="114300" distR="114300" simplePos="0" relativeHeight="251661312" behindDoc="0" locked="0" layoutInCell="1" allowOverlap="1" wp14:anchorId="4A87B696" wp14:editId="53746598">
                      <wp:simplePos x="0" y="0"/>
                      <wp:positionH relativeFrom="column">
                        <wp:posOffset>-57150</wp:posOffset>
                      </wp:positionH>
                      <wp:positionV relativeFrom="paragraph">
                        <wp:posOffset>12065</wp:posOffset>
                      </wp:positionV>
                      <wp:extent cx="1052195" cy="482600"/>
                      <wp:effectExtent l="9525" t="12065" r="5080" b="10160"/>
                      <wp:wrapNone/>
                      <wp:docPr id="1" name="任意多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482600"/>
                              </a:xfrm>
                              <a:custGeom>
                                <a:avLst/>
                                <a:gdLst>
                                  <a:gd name="T0" fmla="*/ 0 w 1372"/>
                                  <a:gd name="T1" fmla="*/ 0 h 760"/>
                                  <a:gd name="T2" fmla="*/ 1372 w 1372"/>
                                  <a:gd name="T3" fmla="*/ 760 h 760"/>
                                </a:gdLst>
                                <a:ahLst/>
                                <a:cxnLst>
                                  <a:cxn ang="0">
                                    <a:pos x="T0" y="T1"/>
                                  </a:cxn>
                                  <a:cxn ang="0">
                                    <a:pos x="T2" y="T3"/>
                                  </a:cxn>
                                </a:cxnLst>
                                <a:rect l="0" t="0" r="r" b="b"/>
                                <a:pathLst>
                                  <a:path w="1372" h="760">
                                    <a:moveTo>
                                      <a:pt x="0" y="0"/>
                                    </a:moveTo>
                                    <a:lnTo>
                                      <a:pt x="1372" y="7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 o:spid="_x0000_s1026" style="position:absolute;left:0;text-align:left;margin-left:-4.5pt;margin-top:.95pt;width:82.8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" path="m,l1372,760e" filled="f">
                      <v:path o:connecttype="custom" o:connectlocs="0,0;1052195,482600" o:connectangles="0,0"/>
                    </v:shape>
                  </w:pict>
                </mc:Fallback>
              </mc:AlternateContent>
            </w:r>
            <w:r w:rsidR="00C7566F">
              <w:rPr>
                <w:rFonts w:ascii="宋体" w:eastAsia="宋体" w:hAnsi="宋体" w:cs="宋体" w:hint="eastAsia"/>
                <w:color w:val="000000"/>
                <w:szCs w:val="21"/>
              </w:rPr>
              <w:t>双方</w:t>
            </w:r>
            <w:r w:rsidR="00BC4BE7">
              <w:rPr>
                <w:rFonts w:ascii="宋体" w:eastAsia="宋体" w:hAnsi="宋体" w:cs="宋体" w:hint="eastAsia"/>
                <w:color w:val="000000"/>
                <w:szCs w:val="21"/>
              </w:rPr>
              <w:t xml:space="preserve"> </w:t>
            </w:r>
          </w:p>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项目</w:t>
            </w:r>
          </w:p>
        </w:tc>
        <w:tc>
          <w:tcPr>
            <w:tcW w:w="4111" w:type="dxa"/>
            <w:gridSpan w:val="5"/>
            <w:vAlign w:val="center"/>
          </w:tcPr>
          <w:p w:rsidR="005D24FF" w:rsidRDefault="00C7566F">
            <w:pPr>
              <w:spacing w:line="300" w:lineRule="auto"/>
              <w:ind w:rightChars="-48" w:right="-101"/>
              <w:jc w:val="center"/>
              <w:rPr>
                <w:rFonts w:ascii="宋体" w:eastAsia="宋体" w:hAnsi="宋体" w:cs="宋体"/>
                <w:color w:val="000000"/>
                <w:szCs w:val="21"/>
              </w:rPr>
            </w:pPr>
            <w:r>
              <w:rPr>
                <w:rFonts w:ascii="宋体" w:eastAsia="宋体" w:hAnsi="宋体" w:cs="宋体" w:hint="eastAsia"/>
                <w:color w:val="000000"/>
                <w:szCs w:val="21"/>
              </w:rPr>
              <w:t>卖</w:t>
            </w:r>
            <w:r>
              <w:rPr>
                <w:rFonts w:ascii="宋体" w:eastAsia="宋体" w:hAnsi="宋体" w:cs="宋体"/>
                <w:color w:val="000000"/>
                <w:szCs w:val="21"/>
              </w:rPr>
              <w:t xml:space="preserve">        </w:t>
            </w:r>
            <w:r>
              <w:rPr>
                <w:rFonts w:ascii="宋体" w:eastAsia="宋体" w:hAnsi="宋体" w:cs="宋体" w:hint="eastAsia"/>
                <w:color w:val="000000"/>
                <w:szCs w:val="21"/>
              </w:rPr>
              <w:t>方</w:t>
            </w:r>
          </w:p>
        </w:tc>
        <w:tc>
          <w:tcPr>
            <w:tcW w:w="4253" w:type="dxa"/>
            <w:gridSpan w:val="4"/>
            <w:vAlign w:val="center"/>
          </w:tcPr>
          <w:p w:rsidR="005D24FF" w:rsidRDefault="00C7566F">
            <w:pPr>
              <w:spacing w:line="300" w:lineRule="auto"/>
              <w:ind w:left="2" w:rightChars="-51" w:right="-107" w:hangingChars="1" w:hanging="2"/>
              <w:jc w:val="center"/>
              <w:rPr>
                <w:color w:val="000000"/>
                <w:szCs w:val="21"/>
              </w:rPr>
            </w:pPr>
            <w:r>
              <w:rPr>
                <w:rFonts w:hint="eastAsia"/>
                <w:color w:val="000000"/>
                <w:szCs w:val="21"/>
              </w:rPr>
              <w:t>买</w:t>
            </w:r>
            <w:r>
              <w:rPr>
                <w:color w:val="000000"/>
                <w:szCs w:val="21"/>
              </w:rPr>
              <w:t xml:space="preserve">          </w:t>
            </w:r>
            <w:r>
              <w:rPr>
                <w:rFonts w:hint="eastAsia"/>
                <w:color w:val="000000"/>
                <w:szCs w:val="21"/>
              </w:rPr>
              <w:t>方</w:t>
            </w:r>
          </w:p>
        </w:tc>
      </w:tr>
      <w:tr w:rsidR="005D24FF" w:rsidTr="00600481">
        <w:trPr>
          <w:cantSplit/>
          <w:trHeight w:val="383"/>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单位名称</w:t>
            </w:r>
            <w:r>
              <w:rPr>
                <w:rFonts w:ascii="宋体" w:eastAsia="宋体" w:hAnsi="宋体" w:cs="宋体" w:hint="eastAsia"/>
                <w:color w:val="000000"/>
                <w:sz w:val="18"/>
                <w:szCs w:val="18"/>
              </w:rPr>
              <w:t>（盖章）</w:t>
            </w:r>
          </w:p>
        </w:tc>
        <w:tc>
          <w:tcPr>
            <w:tcW w:w="4111" w:type="dxa"/>
            <w:gridSpan w:val="5"/>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广东伊之密精密注压科技有限公司</w:t>
            </w:r>
          </w:p>
        </w:tc>
        <w:tc>
          <w:tcPr>
            <w:tcW w:w="4253" w:type="dxa"/>
            <w:gridSpan w:val="4"/>
          </w:tcPr>
          <w:p w:rsidR="005D24FF" w:rsidRPr="00A433CC" w:rsidRDefault="00C7566F">
            <w:pPr>
              <w:spacing w:line="300" w:lineRule="auto"/>
              <w:ind w:rightChars="-330" w:right="-693"/>
              <w:rPr>
                <w:rFonts w:eastAsia="PMingLiU"/>
                <w:color w:val="000000"/>
                <w:szCs w:val="21"/>
              </w:rPr>
            </w:pPr>
            <w:r w:rsidRPr="00C7566F">
              <w:rPr>
                <w:rFonts w:eastAsia="宋体" w:hint="eastAsia"/>
                <w:color w:val="000000"/>
                <w:szCs w:val="21"/>
              </w:rPr>
              <w:t>东莞顶钧塑胶模具有限公司</w:t>
            </w:r>
          </w:p>
        </w:tc>
      </w:tr>
      <w:tr w:rsidR="005D24FF" w:rsidTr="00600481">
        <w:trPr>
          <w:cantSplit/>
          <w:trHeight w:val="400"/>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签约代表人</w:t>
            </w:r>
          </w:p>
        </w:tc>
        <w:tc>
          <w:tcPr>
            <w:tcW w:w="4111" w:type="dxa"/>
            <w:gridSpan w:val="5"/>
          </w:tcPr>
          <w:p w:rsidR="005D24FF" w:rsidRPr="00A433CC" w:rsidRDefault="00C7566F">
            <w:pPr>
              <w:spacing w:line="300" w:lineRule="auto"/>
              <w:ind w:rightChars="-330" w:right="-693"/>
              <w:rPr>
                <w:rFonts w:ascii="宋体" w:eastAsia="宋体" w:hAnsi="宋体" w:cs="宋体"/>
                <w:color w:val="000000"/>
                <w:sz w:val="20"/>
                <w:szCs w:val="20"/>
              </w:rPr>
            </w:pPr>
            <w:r w:rsidRPr="00444601">
              <w:rPr>
                <w:rFonts w:ascii="PMingLiU" w:eastAsia="宋体" w:hAnsi="PMingLiU" w:cs="宋体" w:hint="eastAsia"/>
                <w:color w:val="000000"/>
                <w:sz w:val="20"/>
                <w:szCs w:val="20"/>
              </w:rPr>
              <w:t>陈建州</w:t>
            </w:r>
          </w:p>
        </w:tc>
        <w:tc>
          <w:tcPr>
            <w:tcW w:w="4253" w:type="dxa"/>
            <w:gridSpan w:val="4"/>
          </w:tcPr>
          <w:p w:rsidR="005D24FF" w:rsidRPr="00A433CC" w:rsidRDefault="005D24FF">
            <w:pPr>
              <w:spacing w:line="300" w:lineRule="auto"/>
              <w:ind w:rightChars="-330" w:right="-693"/>
              <w:rPr>
                <w:color w:val="000000"/>
                <w:szCs w:val="21"/>
              </w:rPr>
            </w:pPr>
          </w:p>
        </w:tc>
      </w:tr>
      <w:tr w:rsidR="005D24FF" w:rsidTr="00600481">
        <w:trPr>
          <w:cantSplit/>
          <w:trHeight w:val="715"/>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地址</w:t>
            </w:r>
          </w:p>
        </w:tc>
        <w:tc>
          <w:tcPr>
            <w:tcW w:w="4111" w:type="dxa"/>
            <w:gridSpan w:val="5"/>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佛山市顺德区大良街道办事处</w:t>
            </w:r>
          </w:p>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五沙居委会顺昌路</w:t>
            </w:r>
            <w:r>
              <w:rPr>
                <w:rFonts w:ascii="宋体" w:eastAsia="宋体" w:hAnsi="宋体" w:cs="宋体"/>
                <w:color w:val="000000"/>
                <w:szCs w:val="21"/>
              </w:rPr>
              <w:t>12</w:t>
            </w:r>
            <w:r>
              <w:rPr>
                <w:rFonts w:ascii="宋体" w:eastAsia="宋体" w:hAnsi="宋体" w:cs="宋体" w:hint="eastAsia"/>
                <w:color w:val="000000"/>
                <w:szCs w:val="21"/>
              </w:rPr>
              <w:t>号</w:t>
            </w:r>
          </w:p>
        </w:tc>
        <w:tc>
          <w:tcPr>
            <w:tcW w:w="4253" w:type="dxa"/>
            <w:gridSpan w:val="4"/>
          </w:tcPr>
          <w:p w:rsidR="005D24FF" w:rsidRPr="00A433CC" w:rsidRDefault="00C7566F">
            <w:pPr>
              <w:spacing w:line="300" w:lineRule="auto"/>
              <w:ind w:rightChars="-330" w:right="-693"/>
              <w:rPr>
                <w:color w:val="000000"/>
                <w:szCs w:val="21"/>
              </w:rPr>
            </w:pPr>
            <w:r w:rsidRPr="00C7566F">
              <w:rPr>
                <w:rFonts w:ascii="PMingLiU" w:eastAsia="宋体" w:hAnsi="PMingLiU" w:hint="eastAsia"/>
                <w:color w:val="000000"/>
                <w:szCs w:val="21"/>
              </w:rPr>
              <w:t>广东省东莞市清溪镇科技路</w:t>
            </w:r>
            <w:r w:rsidRPr="00C7566F">
              <w:rPr>
                <w:rFonts w:ascii="PMingLiU" w:eastAsia="宋体" w:hAnsi="PMingLiU"/>
                <w:color w:val="000000"/>
                <w:szCs w:val="21"/>
              </w:rPr>
              <w:t>51</w:t>
            </w:r>
            <w:r w:rsidRPr="00C7566F">
              <w:rPr>
                <w:rFonts w:ascii="PMingLiU" w:eastAsia="宋体" w:hAnsi="PMingLiU" w:hint="eastAsia"/>
                <w:color w:val="000000"/>
                <w:szCs w:val="21"/>
              </w:rPr>
              <w:t>号</w:t>
            </w:r>
          </w:p>
        </w:tc>
      </w:tr>
      <w:tr w:rsidR="005D24FF" w:rsidTr="00C7566F">
        <w:trPr>
          <w:trHeight w:val="383"/>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电话</w:t>
            </w:r>
          </w:p>
        </w:tc>
        <w:tc>
          <w:tcPr>
            <w:tcW w:w="1881" w:type="dxa"/>
          </w:tcPr>
          <w:p w:rsidR="005D24FF" w:rsidRDefault="00C7566F">
            <w:pPr>
              <w:spacing w:line="300" w:lineRule="auto"/>
              <w:ind w:rightChars="-44" w:right="-92"/>
              <w:rPr>
                <w:rFonts w:ascii="宋体" w:eastAsia="宋体" w:hAnsi="宋体" w:cs="宋体"/>
                <w:color w:val="000000"/>
                <w:szCs w:val="21"/>
              </w:rPr>
            </w:pPr>
            <w:r>
              <w:rPr>
                <w:rFonts w:ascii="宋体" w:eastAsia="宋体" w:hAnsi="宋体" w:cs="宋体"/>
                <w:color w:val="000000"/>
                <w:szCs w:val="21"/>
              </w:rPr>
              <w:t>0757-29265132</w:t>
            </w:r>
          </w:p>
        </w:tc>
        <w:tc>
          <w:tcPr>
            <w:tcW w:w="753" w:type="dxa"/>
            <w:gridSpan w:val="2"/>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传真</w:t>
            </w:r>
          </w:p>
        </w:tc>
        <w:tc>
          <w:tcPr>
            <w:tcW w:w="1477" w:type="dxa"/>
            <w:gridSpan w:val="2"/>
          </w:tcPr>
          <w:p w:rsidR="005D24FF" w:rsidRDefault="00C7566F">
            <w:pPr>
              <w:spacing w:line="300" w:lineRule="auto"/>
              <w:ind w:rightChars="-46" w:right="-97"/>
              <w:jc w:val="center"/>
              <w:rPr>
                <w:rFonts w:ascii="宋体" w:eastAsia="宋体" w:hAnsi="宋体" w:cs="宋体"/>
                <w:color w:val="000000"/>
                <w:szCs w:val="21"/>
              </w:rPr>
            </w:pPr>
            <w:r>
              <w:rPr>
                <w:rFonts w:ascii="宋体" w:eastAsia="宋体" w:hAnsi="宋体" w:cs="宋体"/>
                <w:color w:val="000000"/>
                <w:szCs w:val="21"/>
              </w:rPr>
              <w:t>29265134</w:t>
            </w:r>
          </w:p>
        </w:tc>
        <w:tc>
          <w:tcPr>
            <w:tcW w:w="1914" w:type="dxa"/>
            <w:gridSpan w:val="2"/>
          </w:tcPr>
          <w:p w:rsidR="005D24FF" w:rsidRPr="00A433CC" w:rsidRDefault="00C7566F" w:rsidP="00444601">
            <w:pPr>
              <w:spacing w:line="300" w:lineRule="auto"/>
              <w:ind w:rightChars="-49" w:right="-103"/>
              <w:rPr>
                <w:color w:val="000000"/>
                <w:szCs w:val="21"/>
              </w:rPr>
            </w:pPr>
            <w:r w:rsidRPr="00E575BB">
              <w:rPr>
                <w:color w:val="000000"/>
                <w:szCs w:val="21"/>
              </w:rPr>
              <w:t>0769-86875666</w:t>
            </w:r>
          </w:p>
        </w:tc>
        <w:tc>
          <w:tcPr>
            <w:tcW w:w="779" w:type="dxa"/>
          </w:tcPr>
          <w:p w:rsidR="005D24FF" w:rsidRPr="00A433CC" w:rsidRDefault="00C7566F" w:rsidP="00C7566F">
            <w:pPr>
              <w:spacing w:line="300" w:lineRule="auto"/>
              <w:ind w:rightChars="-330" w:right="-693"/>
              <w:rPr>
                <w:color w:val="000000"/>
                <w:szCs w:val="21"/>
              </w:rPr>
            </w:pPr>
            <w:r w:rsidRPr="00A433CC">
              <w:rPr>
                <w:rFonts w:hint="eastAsia"/>
                <w:color w:val="000000"/>
                <w:szCs w:val="21"/>
              </w:rPr>
              <w:t>传真</w:t>
            </w:r>
          </w:p>
        </w:tc>
        <w:tc>
          <w:tcPr>
            <w:tcW w:w="1560" w:type="dxa"/>
          </w:tcPr>
          <w:p w:rsidR="005D24FF" w:rsidRPr="00A433CC" w:rsidRDefault="00C7566F">
            <w:pPr>
              <w:spacing w:line="300" w:lineRule="auto"/>
              <w:ind w:rightChars="86" w:right="181"/>
              <w:rPr>
                <w:color w:val="000000"/>
                <w:szCs w:val="21"/>
              </w:rPr>
            </w:pPr>
            <w:r w:rsidRPr="00E575BB">
              <w:rPr>
                <w:color w:val="000000"/>
                <w:szCs w:val="21"/>
              </w:rPr>
              <w:t>86815880</w:t>
            </w:r>
          </w:p>
        </w:tc>
      </w:tr>
      <w:tr w:rsidR="005D24FF" w:rsidTr="00600481">
        <w:trPr>
          <w:cantSplit/>
          <w:trHeight w:val="383"/>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税务登记证号</w:t>
            </w:r>
          </w:p>
        </w:tc>
        <w:tc>
          <w:tcPr>
            <w:tcW w:w="4111" w:type="dxa"/>
            <w:gridSpan w:val="5"/>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color w:val="000000"/>
                <w:szCs w:val="21"/>
              </w:rPr>
              <w:t>9144 0606 6886 8031 4N</w:t>
            </w:r>
          </w:p>
        </w:tc>
        <w:tc>
          <w:tcPr>
            <w:tcW w:w="4253" w:type="dxa"/>
            <w:gridSpan w:val="4"/>
          </w:tcPr>
          <w:p w:rsidR="005D24FF" w:rsidRPr="00A433CC" w:rsidRDefault="00C7566F">
            <w:pPr>
              <w:spacing w:line="300" w:lineRule="auto"/>
              <w:ind w:rightChars="-330" w:right="-693"/>
              <w:rPr>
                <w:color w:val="000000"/>
                <w:szCs w:val="21"/>
              </w:rPr>
            </w:pPr>
            <w:r w:rsidRPr="00C7566F">
              <w:rPr>
                <w:rFonts w:ascii="PMingLiU" w:eastAsia="宋体" w:hAnsi="PMingLiU"/>
                <w:color w:val="000000"/>
                <w:szCs w:val="21"/>
              </w:rPr>
              <w:t>91441 90071 9345 333B</w:t>
            </w:r>
          </w:p>
        </w:tc>
      </w:tr>
      <w:tr w:rsidR="00600481" w:rsidRPr="008B3037" w:rsidTr="00C7566F">
        <w:tblPrEx>
          <w:tblLook w:val="0000" w:firstRow="0" w:lastRow="0" w:firstColumn="0" w:lastColumn="0" w:noHBand="0" w:noVBand="0"/>
        </w:tblPrEx>
        <w:trPr>
          <w:cantSplit/>
        </w:trPr>
        <w:tc>
          <w:tcPr>
            <w:tcW w:w="1729" w:type="dxa"/>
          </w:tcPr>
          <w:p w:rsidR="00600481" w:rsidRPr="008B3037" w:rsidRDefault="00C7566F" w:rsidP="006539C8">
            <w:pPr>
              <w:spacing w:line="300" w:lineRule="auto"/>
              <w:ind w:rightChars="-330" w:right="-693"/>
              <w:rPr>
                <w:color w:val="000000"/>
                <w:szCs w:val="21"/>
              </w:rPr>
            </w:pPr>
            <w:r w:rsidRPr="008B3037">
              <w:rPr>
                <w:rFonts w:hint="eastAsia"/>
                <w:color w:val="000000"/>
                <w:szCs w:val="21"/>
              </w:rPr>
              <w:t>签订日期</w:t>
            </w:r>
          </w:p>
        </w:tc>
        <w:tc>
          <w:tcPr>
            <w:tcW w:w="1985" w:type="dxa"/>
            <w:gridSpan w:val="2"/>
          </w:tcPr>
          <w:p w:rsidR="00600481" w:rsidRPr="006E32DB" w:rsidRDefault="00C7566F" w:rsidP="006539C8">
            <w:pPr>
              <w:spacing w:line="300" w:lineRule="auto"/>
              <w:ind w:rightChars="-51" w:right="-107"/>
              <w:rPr>
                <w:color w:val="000000"/>
                <w:szCs w:val="21"/>
              </w:rPr>
            </w:pPr>
            <w:r>
              <w:rPr>
                <w:rFonts w:ascii="PMingLiU" w:eastAsia="宋体" w:hAnsi="PMingLiU"/>
                <w:color w:val="000000"/>
                <w:szCs w:val="21"/>
              </w:rPr>
              <w:t>202</w:t>
            </w:r>
            <w:r w:rsidRPr="00C7566F">
              <w:rPr>
                <w:rFonts w:ascii="PMingLiU" w:eastAsia="宋体" w:hAnsi="PMingLiU"/>
                <w:color w:val="000000"/>
                <w:szCs w:val="21"/>
              </w:rPr>
              <w:t>0</w:t>
            </w:r>
            <w:r w:rsidRPr="006E32DB">
              <w:rPr>
                <w:rFonts w:hint="eastAsia"/>
                <w:color w:val="000000"/>
                <w:szCs w:val="21"/>
              </w:rPr>
              <w:t>年</w:t>
            </w:r>
            <w:r w:rsidR="008E5EF7">
              <w:rPr>
                <w:rFonts w:ascii="PMingLiU" w:eastAsia="宋体" w:hAnsi="PMingLiU"/>
                <w:color w:val="000000"/>
                <w:szCs w:val="21"/>
              </w:rPr>
              <w:t>0</w:t>
            </w:r>
            <w:r w:rsidRPr="006E32DB">
              <w:rPr>
                <w:color w:val="000000"/>
                <w:szCs w:val="21"/>
              </w:rPr>
              <w:t xml:space="preserve"> </w:t>
            </w:r>
            <w:r w:rsidRPr="006E32DB">
              <w:rPr>
                <w:rFonts w:hint="eastAsia"/>
                <w:color w:val="000000"/>
                <w:szCs w:val="21"/>
              </w:rPr>
              <w:t>月</w:t>
            </w:r>
            <w:r w:rsidRPr="006E32DB">
              <w:rPr>
                <w:color w:val="000000"/>
                <w:szCs w:val="21"/>
              </w:rPr>
              <w:t xml:space="preserve">  </w:t>
            </w:r>
            <w:r>
              <w:rPr>
                <w:color w:val="000000"/>
                <w:szCs w:val="21"/>
              </w:rPr>
              <w:t xml:space="preserve"> </w:t>
            </w:r>
            <w:r w:rsidRPr="006E32DB">
              <w:rPr>
                <w:rFonts w:hint="eastAsia"/>
                <w:color w:val="000000"/>
                <w:szCs w:val="21"/>
              </w:rPr>
              <w:t>日</w:t>
            </w:r>
          </w:p>
        </w:tc>
        <w:tc>
          <w:tcPr>
            <w:tcW w:w="709" w:type="dxa"/>
            <w:gridSpan w:val="2"/>
          </w:tcPr>
          <w:p w:rsidR="00600481" w:rsidRPr="008B3037" w:rsidRDefault="00C7566F" w:rsidP="006539C8">
            <w:pPr>
              <w:spacing w:line="300" w:lineRule="auto"/>
              <w:ind w:rightChars="-330" w:right="-693"/>
              <w:rPr>
                <w:color w:val="000000"/>
                <w:szCs w:val="21"/>
              </w:rPr>
            </w:pPr>
            <w:r w:rsidRPr="008B3037">
              <w:rPr>
                <w:rFonts w:hint="eastAsia"/>
                <w:color w:val="000000"/>
                <w:szCs w:val="21"/>
              </w:rPr>
              <w:t>邮编</w:t>
            </w:r>
          </w:p>
        </w:tc>
        <w:tc>
          <w:tcPr>
            <w:tcW w:w="1417" w:type="dxa"/>
          </w:tcPr>
          <w:p w:rsidR="00600481" w:rsidRPr="008B3037" w:rsidRDefault="00C7566F" w:rsidP="006539C8">
            <w:pPr>
              <w:spacing w:line="300" w:lineRule="auto"/>
              <w:ind w:rightChars="81" w:right="170"/>
              <w:jc w:val="center"/>
              <w:rPr>
                <w:color w:val="000000"/>
                <w:szCs w:val="21"/>
              </w:rPr>
            </w:pPr>
            <w:r w:rsidRPr="008B3037">
              <w:rPr>
                <w:color w:val="000000"/>
                <w:szCs w:val="21"/>
              </w:rPr>
              <w:t>528306</w:t>
            </w:r>
          </w:p>
        </w:tc>
        <w:tc>
          <w:tcPr>
            <w:tcW w:w="1843" w:type="dxa"/>
          </w:tcPr>
          <w:p w:rsidR="00600481" w:rsidRPr="00A433CC" w:rsidRDefault="00C7566F" w:rsidP="00A433CC">
            <w:pPr>
              <w:spacing w:line="300" w:lineRule="auto"/>
              <w:ind w:rightChars="-330" w:right="-693"/>
              <w:rPr>
                <w:color w:val="FF0000"/>
                <w:szCs w:val="21"/>
              </w:rPr>
            </w:pPr>
            <w:r>
              <w:rPr>
                <w:rFonts w:ascii="PMingLiU" w:eastAsia="宋体" w:hAnsi="PMingLiU"/>
                <w:color w:val="000000"/>
                <w:szCs w:val="21"/>
              </w:rPr>
              <w:t>202</w:t>
            </w:r>
            <w:r w:rsidRPr="00C7566F">
              <w:rPr>
                <w:rFonts w:ascii="PMingLiU" w:eastAsia="宋体" w:hAnsi="PMingLiU"/>
                <w:color w:val="000000"/>
                <w:szCs w:val="21"/>
              </w:rPr>
              <w:t>0</w:t>
            </w:r>
            <w:r w:rsidRPr="00A433CC">
              <w:rPr>
                <w:rFonts w:hint="eastAsia"/>
                <w:color w:val="000000"/>
                <w:szCs w:val="21"/>
              </w:rPr>
              <w:t>年</w:t>
            </w:r>
            <w:r>
              <w:rPr>
                <w:color w:val="000000"/>
                <w:szCs w:val="21"/>
              </w:rPr>
              <w:t xml:space="preserve"> </w:t>
            </w:r>
            <w:r w:rsidR="008E5EF7">
              <w:rPr>
                <w:rFonts w:ascii="PMingLiU" w:eastAsia="宋体" w:hAnsi="PMingLiU"/>
                <w:color w:val="000000"/>
                <w:szCs w:val="21"/>
              </w:rPr>
              <w:t>0</w:t>
            </w:r>
            <w:r w:rsidRPr="00A433CC">
              <w:rPr>
                <w:color w:val="000000"/>
                <w:szCs w:val="21"/>
              </w:rPr>
              <w:t xml:space="preserve"> </w:t>
            </w:r>
            <w:r w:rsidRPr="00A433CC">
              <w:rPr>
                <w:rFonts w:hint="eastAsia"/>
                <w:color w:val="000000"/>
                <w:szCs w:val="21"/>
              </w:rPr>
              <w:t>月</w:t>
            </w:r>
            <w:r>
              <w:rPr>
                <w:rFonts w:ascii="PMingLiU" w:eastAsia="宋体" w:hAnsi="PMingLiU"/>
                <w:color w:val="000000"/>
                <w:szCs w:val="21"/>
              </w:rPr>
              <w:t xml:space="preserve">  </w:t>
            </w:r>
            <w:r w:rsidRPr="00444601">
              <w:rPr>
                <w:rFonts w:ascii="PMingLiU" w:eastAsia="宋体" w:hAnsi="PMingLiU" w:hint="eastAsia"/>
                <w:color w:val="000000"/>
                <w:szCs w:val="21"/>
              </w:rPr>
              <w:t>日</w:t>
            </w:r>
            <w:r w:rsidRPr="00A433CC">
              <w:rPr>
                <w:color w:val="000000"/>
                <w:szCs w:val="21"/>
              </w:rPr>
              <w:t xml:space="preserve">   </w:t>
            </w:r>
            <w:r w:rsidRPr="00A433CC">
              <w:rPr>
                <w:rFonts w:hint="eastAsia"/>
                <w:color w:val="000000"/>
                <w:szCs w:val="21"/>
              </w:rPr>
              <w:t>日</w:t>
            </w:r>
            <w:r w:rsidRPr="00A433CC">
              <w:rPr>
                <w:color w:val="FF0000"/>
                <w:szCs w:val="21"/>
              </w:rPr>
              <w:t xml:space="preserve"> </w:t>
            </w:r>
          </w:p>
        </w:tc>
        <w:tc>
          <w:tcPr>
            <w:tcW w:w="850" w:type="dxa"/>
            <w:gridSpan w:val="2"/>
          </w:tcPr>
          <w:p w:rsidR="00600481" w:rsidRPr="00A433CC" w:rsidRDefault="00C7566F" w:rsidP="00F27679">
            <w:pPr>
              <w:spacing w:line="300" w:lineRule="auto"/>
              <w:ind w:rightChars="-330" w:right="-693"/>
              <w:rPr>
                <w:color w:val="000000"/>
                <w:szCs w:val="21"/>
              </w:rPr>
            </w:pPr>
            <w:r w:rsidRPr="00A433CC">
              <w:rPr>
                <w:rFonts w:hint="eastAsia"/>
                <w:color w:val="000000"/>
                <w:szCs w:val="21"/>
              </w:rPr>
              <w:t>邮编</w:t>
            </w:r>
          </w:p>
        </w:tc>
        <w:tc>
          <w:tcPr>
            <w:tcW w:w="1560" w:type="dxa"/>
          </w:tcPr>
          <w:p w:rsidR="00600481" w:rsidRPr="00A433CC" w:rsidRDefault="00600481" w:rsidP="006539C8">
            <w:pPr>
              <w:spacing w:line="300" w:lineRule="auto"/>
              <w:ind w:rightChars="80" w:right="168"/>
              <w:rPr>
                <w:color w:val="000000"/>
                <w:szCs w:val="21"/>
              </w:rPr>
            </w:pPr>
          </w:p>
        </w:tc>
      </w:tr>
    </w:tbl>
    <w:p w:rsidR="00872B8A" w:rsidRPr="00444601" w:rsidRDefault="00872B8A" w:rsidP="00045091">
      <w:pPr>
        <w:rPr>
          <w:rFonts w:eastAsia="PMingLiU"/>
          <w:lang w:eastAsia="zh-TW"/>
        </w:rPr>
      </w:pPr>
    </w:p>
    <w:sectPr w:rsidR="00872B8A" w:rsidRPr="00444601" w:rsidSect="00AC107E">
      <w:headerReference w:type="default" r:id="rId10"/>
      <w:pgSz w:w="11906" w:h="16838"/>
      <w:pgMar w:top="907" w:right="907" w:bottom="737" w:left="907" w:header="737"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3A" w:rsidRDefault="00A9763A" w:rsidP="005D24FF">
      <w:r>
        <w:separator/>
      </w:r>
    </w:p>
  </w:endnote>
  <w:endnote w:type="continuationSeparator" w:id="0">
    <w:p w:rsidR="00A9763A" w:rsidRDefault="00A9763A" w:rsidP="005D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宋体"/>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3A" w:rsidRDefault="00A9763A" w:rsidP="005D24FF">
      <w:r>
        <w:separator/>
      </w:r>
    </w:p>
  </w:footnote>
  <w:footnote w:type="continuationSeparator" w:id="0">
    <w:p w:rsidR="00A9763A" w:rsidRDefault="00A9763A" w:rsidP="005D2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FF" w:rsidRDefault="00BC4BE7">
    <w:pPr>
      <w:pStyle w:val="a5"/>
    </w:pPr>
    <w:r>
      <w:rPr>
        <w:noProof/>
        <w:lang w:eastAsia="zh-TW"/>
      </w:rPr>
      <w:drawing>
        <wp:anchor distT="0" distB="0" distL="114300" distR="114300" simplePos="0" relativeHeight="251658752" behindDoc="0" locked="0" layoutInCell="1" allowOverlap="1" wp14:anchorId="79E3A13E" wp14:editId="2CADB91E">
          <wp:simplePos x="0" y="0"/>
          <wp:positionH relativeFrom="page">
            <wp:posOffset>5356225</wp:posOffset>
          </wp:positionH>
          <wp:positionV relativeFrom="paragraph">
            <wp:posOffset>-95250</wp:posOffset>
          </wp:positionV>
          <wp:extent cx="1600200" cy="247015"/>
          <wp:effectExtent l="0" t="0" r="0" b="635"/>
          <wp:wrapNone/>
          <wp:docPr id="5" name="图片 1" descr="伊之密品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伊之密品牌"/>
                  <pic:cNvPicPr>
                    <a:picLocks noChangeAspect="1"/>
                  </pic:cNvPicPr>
                </pic:nvPicPr>
                <pic:blipFill>
                  <a:blip r:embed="rId1">
                    <a:lum contrast="24000"/>
                  </a:blip>
                  <a:stretch>
                    <a:fillRect/>
                  </a:stretch>
                </pic:blipFill>
                <pic:spPr>
                  <a:xfrm>
                    <a:off x="0" y="0"/>
                    <a:ext cx="1600200" cy="24701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1D49"/>
    <w:multiLevelType w:val="multilevel"/>
    <w:tmpl w:val="CA3AB7E4"/>
    <w:lvl w:ilvl="0">
      <w:start w:val="1"/>
      <w:numFmt w:val="japaneseCounting"/>
      <w:lvlText w:val="%1、"/>
      <w:lvlJc w:val="left"/>
      <w:pPr>
        <w:tabs>
          <w:tab w:val="left" w:pos="562"/>
        </w:tabs>
        <w:ind w:left="562"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5AF06E8"/>
    <w:multiLevelType w:val="hybridMultilevel"/>
    <w:tmpl w:val="EF4AA458"/>
    <w:lvl w:ilvl="0" w:tplc="1C86AAFC">
      <w:start w:val="1"/>
      <w:numFmt w:val="decimal"/>
      <w:lvlText w:val="%1、"/>
      <w:lvlJc w:val="left"/>
      <w:pPr>
        <w:ind w:left="432" w:hanging="432"/>
      </w:pPr>
      <w:rPr>
        <w:rFonts w:eastAsiaTheme="minorEastAsia"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F0DDF"/>
    <w:rsid w:val="000056CC"/>
    <w:rsid w:val="000311A0"/>
    <w:rsid w:val="00036121"/>
    <w:rsid w:val="000368CA"/>
    <w:rsid w:val="00045091"/>
    <w:rsid w:val="00055905"/>
    <w:rsid w:val="00062599"/>
    <w:rsid w:val="0006300F"/>
    <w:rsid w:val="00092B53"/>
    <w:rsid w:val="000A27C3"/>
    <w:rsid w:val="000A7886"/>
    <w:rsid w:val="000C1832"/>
    <w:rsid w:val="000C798C"/>
    <w:rsid w:val="000F15C9"/>
    <w:rsid w:val="00104BC4"/>
    <w:rsid w:val="00113B70"/>
    <w:rsid w:val="00127251"/>
    <w:rsid w:val="001410EE"/>
    <w:rsid w:val="00145B5E"/>
    <w:rsid w:val="001517C0"/>
    <w:rsid w:val="0016549D"/>
    <w:rsid w:val="00170660"/>
    <w:rsid w:val="001735C8"/>
    <w:rsid w:val="0017387A"/>
    <w:rsid w:val="0017422C"/>
    <w:rsid w:val="001A35A5"/>
    <w:rsid w:val="001A603E"/>
    <w:rsid w:val="001A7368"/>
    <w:rsid w:val="001B37BE"/>
    <w:rsid w:val="001C23C1"/>
    <w:rsid w:val="001C4748"/>
    <w:rsid w:val="001C787E"/>
    <w:rsid w:val="001E439D"/>
    <w:rsid w:val="001F2736"/>
    <w:rsid w:val="001F3DA3"/>
    <w:rsid w:val="00211BB8"/>
    <w:rsid w:val="002139C5"/>
    <w:rsid w:val="00222379"/>
    <w:rsid w:val="002277AA"/>
    <w:rsid w:val="00227AD2"/>
    <w:rsid w:val="002535CA"/>
    <w:rsid w:val="0028347A"/>
    <w:rsid w:val="00284678"/>
    <w:rsid w:val="0029760A"/>
    <w:rsid w:val="002B2BD9"/>
    <w:rsid w:val="002C6F0E"/>
    <w:rsid w:val="002C7598"/>
    <w:rsid w:val="002D160A"/>
    <w:rsid w:val="002D7AEC"/>
    <w:rsid w:val="00305462"/>
    <w:rsid w:val="00312405"/>
    <w:rsid w:val="00316018"/>
    <w:rsid w:val="003214B6"/>
    <w:rsid w:val="00352827"/>
    <w:rsid w:val="0035440F"/>
    <w:rsid w:val="0037713B"/>
    <w:rsid w:val="003B57C4"/>
    <w:rsid w:val="003B6DCB"/>
    <w:rsid w:val="003C08B4"/>
    <w:rsid w:val="003F72F1"/>
    <w:rsid w:val="004106CF"/>
    <w:rsid w:val="00414BD7"/>
    <w:rsid w:val="00416B48"/>
    <w:rsid w:val="00421523"/>
    <w:rsid w:val="00422682"/>
    <w:rsid w:val="00432152"/>
    <w:rsid w:val="00436D02"/>
    <w:rsid w:val="00436FE6"/>
    <w:rsid w:val="004423ED"/>
    <w:rsid w:val="00444601"/>
    <w:rsid w:val="00455413"/>
    <w:rsid w:val="00462192"/>
    <w:rsid w:val="004940BA"/>
    <w:rsid w:val="004B4DEA"/>
    <w:rsid w:val="004C608F"/>
    <w:rsid w:val="004D2714"/>
    <w:rsid w:val="004E488C"/>
    <w:rsid w:val="004F1D80"/>
    <w:rsid w:val="00580904"/>
    <w:rsid w:val="005911D1"/>
    <w:rsid w:val="005B1EB2"/>
    <w:rsid w:val="005B573B"/>
    <w:rsid w:val="005B750A"/>
    <w:rsid w:val="005C62A4"/>
    <w:rsid w:val="005D24FF"/>
    <w:rsid w:val="005D39D7"/>
    <w:rsid w:val="005D768F"/>
    <w:rsid w:val="005E6EDA"/>
    <w:rsid w:val="005F48D7"/>
    <w:rsid w:val="005F681B"/>
    <w:rsid w:val="00600481"/>
    <w:rsid w:val="00610B96"/>
    <w:rsid w:val="006645F7"/>
    <w:rsid w:val="006663BF"/>
    <w:rsid w:val="006946A5"/>
    <w:rsid w:val="006A5EDA"/>
    <w:rsid w:val="006B1CF3"/>
    <w:rsid w:val="006B23DD"/>
    <w:rsid w:val="006D7ED3"/>
    <w:rsid w:val="006E32DB"/>
    <w:rsid w:val="00702B49"/>
    <w:rsid w:val="007046F7"/>
    <w:rsid w:val="007209E5"/>
    <w:rsid w:val="0072666D"/>
    <w:rsid w:val="0077117B"/>
    <w:rsid w:val="007724A2"/>
    <w:rsid w:val="007909C5"/>
    <w:rsid w:val="007970FF"/>
    <w:rsid w:val="007972FE"/>
    <w:rsid w:val="007D778B"/>
    <w:rsid w:val="007D77AC"/>
    <w:rsid w:val="007F3A1C"/>
    <w:rsid w:val="007F512E"/>
    <w:rsid w:val="0080552D"/>
    <w:rsid w:val="00806A0A"/>
    <w:rsid w:val="008352E0"/>
    <w:rsid w:val="008446F7"/>
    <w:rsid w:val="00845DC3"/>
    <w:rsid w:val="00846D25"/>
    <w:rsid w:val="00872B8A"/>
    <w:rsid w:val="00884BD8"/>
    <w:rsid w:val="00886E52"/>
    <w:rsid w:val="00887119"/>
    <w:rsid w:val="008B417E"/>
    <w:rsid w:val="008D0DF7"/>
    <w:rsid w:val="008D4CD6"/>
    <w:rsid w:val="008D7EB5"/>
    <w:rsid w:val="008E2FE3"/>
    <w:rsid w:val="008E301B"/>
    <w:rsid w:val="008E5EF7"/>
    <w:rsid w:val="008F1934"/>
    <w:rsid w:val="0090452C"/>
    <w:rsid w:val="0090493D"/>
    <w:rsid w:val="00920994"/>
    <w:rsid w:val="00960FE1"/>
    <w:rsid w:val="00973725"/>
    <w:rsid w:val="00973FE9"/>
    <w:rsid w:val="009D0493"/>
    <w:rsid w:val="009D1596"/>
    <w:rsid w:val="009F1D29"/>
    <w:rsid w:val="00A00A37"/>
    <w:rsid w:val="00A14E68"/>
    <w:rsid w:val="00A36676"/>
    <w:rsid w:val="00A433CC"/>
    <w:rsid w:val="00A801A4"/>
    <w:rsid w:val="00A92848"/>
    <w:rsid w:val="00A9763A"/>
    <w:rsid w:val="00AB304A"/>
    <w:rsid w:val="00AC107E"/>
    <w:rsid w:val="00AE7B15"/>
    <w:rsid w:val="00AF0DE8"/>
    <w:rsid w:val="00B03FD8"/>
    <w:rsid w:val="00B06D85"/>
    <w:rsid w:val="00B07D9B"/>
    <w:rsid w:val="00B31F46"/>
    <w:rsid w:val="00B4729B"/>
    <w:rsid w:val="00B52970"/>
    <w:rsid w:val="00B53248"/>
    <w:rsid w:val="00B65A12"/>
    <w:rsid w:val="00B73B31"/>
    <w:rsid w:val="00B75D78"/>
    <w:rsid w:val="00B92E86"/>
    <w:rsid w:val="00B938F1"/>
    <w:rsid w:val="00BB753F"/>
    <w:rsid w:val="00BB7B97"/>
    <w:rsid w:val="00BC4BE7"/>
    <w:rsid w:val="00BE3EC2"/>
    <w:rsid w:val="00BE5F11"/>
    <w:rsid w:val="00C206BD"/>
    <w:rsid w:val="00C2118C"/>
    <w:rsid w:val="00C341C9"/>
    <w:rsid w:val="00C45F34"/>
    <w:rsid w:val="00C46105"/>
    <w:rsid w:val="00C50416"/>
    <w:rsid w:val="00C7566F"/>
    <w:rsid w:val="00CC0E98"/>
    <w:rsid w:val="00CC3A27"/>
    <w:rsid w:val="00D03DE6"/>
    <w:rsid w:val="00D078BF"/>
    <w:rsid w:val="00D130CC"/>
    <w:rsid w:val="00D333EC"/>
    <w:rsid w:val="00D522DD"/>
    <w:rsid w:val="00D52B07"/>
    <w:rsid w:val="00D52B70"/>
    <w:rsid w:val="00D57882"/>
    <w:rsid w:val="00D60623"/>
    <w:rsid w:val="00D80397"/>
    <w:rsid w:val="00D97C20"/>
    <w:rsid w:val="00DA5006"/>
    <w:rsid w:val="00DC277E"/>
    <w:rsid w:val="00DD1BC3"/>
    <w:rsid w:val="00DD50AD"/>
    <w:rsid w:val="00DE5F12"/>
    <w:rsid w:val="00DE7931"/>
    <w:rsid w:val="00E11DAC"/>
    <w:rsid w:val="00E20A4D"/>
    <w:rsid w:val="00E40A4E"/>
    <w:rsid w:val="00E4485C"/>
    <w:rsid w:val="00E44A87"/>
    <w:rsid w:val="00E45BFB"/>
    <w:rsid w:val="00E575BB"/>
    <w:rsid w:val="00E67B75"/>
    <w:rsid w:val="00E81F50"/>
    <w:rsid w:val="00E9052B"/>
    <w:rsid w:val="00EA1E2D"/>
    <w:rsid w:val="00EE122A"/>
    <w:rsid w:val="00EE7680"/>
    <w:rsid w:val="00F27679"/>
    <w:rsid w:val="00F3147D"/>
    <w:rsid w:val="00F33451"/>
    <w:rsid w:val="00F52638"/>
    <w:rsid w:val="00F554AA"/>
    <w:rsid w:val="00F62346"/>
    <w:rsid w:val="00F82240"/>
    <w:rsid w:val="00F857AD"/>
    <w:rsid w:val="00F87116"/>
    <w:rsid w:val="00F92F2A"/>
    <w:rsid w:val="00FB4BE1"/>
    <w:rsid w:val="00FC7A7F"/>
    <w:rsid w:val="00FD30E5"/>
    <w:rsid w:val="00FF1E5F"/>
    <w:rsid w:val="00FF4D2E"/>
    <w:rsid w:val="00FF6B6E"/>
    <w:rsid w:val="26723A15"/>
    <w:rsid w:val="2AC55F2D"/>
    <w:rsid w:val="2F0F0DDF"/>
    <w:rsid w:val="36F70AB0"/>
    <w:rsid w:val="4F96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5D24FF"/>
    <w:pPr>
      <w:jc w:val="left"/>
    </w:pPr>
  </w:style>
  <w:style w:type="paragraph" w:styleId="a5">
    <w:name w:val="header"/>
    <w:basedOn w:val="a"/>
    <w:qFormat/>
    <w:rsid w:val="005D24FF"/>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rsid w:val="00421523"/>
    <w:pPr>
      <w:tabs>
        <w:tab w:val="center" w:pos="4153"/>
        <w:tab w:val="right" w:pos="8306"/>
      </w:tabs>
      <w:snapToGrid w:val="0"/>
      <w:jc w:val="left"/>
    </w:pPr>
    <w:rPr>
      <w:sz w:val="18"/>
      <w:szCs w:val="18"/>
    </w:rPr>
  </w:style>
  <w:style w:type="character" w:customStyle="1" w:styleId="a7">
    <w:name w:val="頁尾 字元"/>
    <w:basedOn w:val="a0"/>
    <w:link w:val="a6"/>
    <w:rsid w:val="00421523"/>
    <w:rPr>
      <w:kern w:val="2"/>
      <w:sz w:val="18"/>
      <w:szCs w:val="18"/>
    </w:rPr>
  </w:style>
  <w:style w:type="paragraph" w:styleId="a8">
    <w:name w:val="List Paragraph"/>
    <w:basedOn w:val="a"/>
    <w:uiPriority w:val="99"/>
    <w:unhideWhenUsed/>
    <w:rsid w:val="0080552D"/>
    <w:pPr>
      <w:ind w:firstLineChars="200" w:firstLine="420"/>
    </w:pPr>
  </w:style>
  <w:style w:type="paragraph" w:styleId="a9">
    <w:name w:val="Balloon Text"/>
    <w:basedOn w:val="a"/>
    <w:link w:val="aa"/>
    <w:rsid w:val="00B52970"/>
    <w:rPr>
      <w:sz w:val="18"/>
      <w:szCs w:val="18"/>
    </w:rPr>
  </w:style>
  <w:style w:type="character" w:customStyle="1" w:styleId="aa">
    <w:name w:val="註解方塊文字 字元"/>
    <w:basedOn w:val="a0"/>
    <w:link w:val="a9"/>
    <w:rsid w:val="00B52970"/>
    <w:rPr>
      <w:kern w:val="2"/>
      <w:sz w:val="18"/>
      <w:szCs w:val="18"/>
    </w:rPr>
  </w:style>
  <w:style w:type="character" w:styleId="ab">
    <w:name w:val="annotation reference"/>
    <w:basedOn w:val="a0"/>
    <w:rsid w:val="00B52970"/>
    <w:rPr>
      <w:sz w:val="21"/>
      <w:szCs w:val="21"/>
    </w:rPr>
  </w:style>
  <w:style w:type="paragraph" w:styleId="ac">
    <w:name w:val="annotation subject"/>
    <w:basedOn w:val="a3"/>
    <w:next w:val="a3"/>
    <w:link w:val="ad"/>
    <w:rsid w:val="00B52970"/>
    <w:rPr>
      <w:b/>
      <w:bCs/>
    </w:rPr>
  </w:style>
  <w:style w:type="character" w:customStyle="1" w:styleId="a4">
    <w:name w:val="註解文字 字元"/>
    <w:basedOn w:val="a0"/>
    <w:link w:val="a3"/>
    <w:rsid w:val="00B52970"/>
    <w:rPr>
      <w:kern w:val="2"/>
      <w:sz w:val="21"/>
      <w:szCs w:val="24"/>
    </w:rPr>
  </w:style>
  <w:style w:type="character" w:customStyle="1" w:styleId="ad">
    <w:name w:val="註解主旨 字元"/>
    <w:basedOn w:val="a4"/>
    <w:link w:val="ac"/>
    <w:rsid w:val="00B52970"/>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5D24FF"/>
    <w:pPr>
      <w:jc w:val="left"/>
    </w:pPr>
  </w:style>
  <w:style w:type="paragraph" w:styleId="a5">
    <w:name w:val="header"/>
    <w:basedOn w:val="a"/>
    <w:qFormat/>
    <w:rsid w:val="005D24FF"/>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rsid w:val="00421523"/>
    <w:pPr>
      <w:tabs>
        <w:tab w:val="center" w:pos="4153"/>
        <w:tab w:val="right" w:pos="8306"/>
      </w:tabs>
      <w:snapToGrid w:val="0"/>
      <w:jc w:val="left"/>
    </w:pPr>
    <w:rPr>
      <w:sz w:val="18"/>
      <w:szCs w:val="18"/>
    </w:rPr>
  </w:style>
  <w:style w:type="character" w:customStyle="1" w:styleId="a7">
    <w:name w:val="頁尾 字元"/>
    <w:basedOn w:val="a0"/>
    <w:link w:val="a6"/>
    <w:rsid w:val="00421523"/>
    <w:rPr>
      <w:kern w:val="2"/>
      <w:sz w:val="18"/>
      <w:szCs w:val="18"/>
    </w:rPr>
  </w:style>
  <w:style w:type="paragraph" w:styleId="a8">
    <w:name w:val="List Paragraph"/>
    <w:basedOn w:val="a"/>
    <w:uiPriority w:val="99"/>
    <w:unhideWhenUsed/>
    <w:rsid w:val="0080552D"/>
    <w:pPr>
      <w:ind w:firstLineChars="200" w:firstLine="420"/>
    </w:pPr>
  </w:style>
  <w:style w:type="paragraph" w:styleId="a9">
    <w:name w:val="Balloon Text"/>
    <w:basedOn w:val="a"/>
    <w:link w:val="aa"/>
    <w:rsid w:val="00B52970"/>
    <w:rPr>
      <w:sz w:val="18"/>
      <w:szCs w:val="18"/>
    </w:rPr>
  </w:style>
  <w:style w:type="character" w:customStyle="1" w:styleId="aa">
    <w:name w:val="註解方塊文字 字元"/>
    <w:basedOn w:val="a0"/>
    <w:link w:val="a9"/>
    <w:rsid w:val="00B52970"/>
    <w:rPr>
      <w:kern w:val="2"/>
      <w:sz w:val="18"/>
      <w:szCs w:val="18"/>
    </w:rPr>
  </w:style>
  <w:style w:type="character" w:styleId="ab">
    <w:name w:val="annotation reference"/>
    <w:basedOn w:val="a0"/>
    <w:rsid w:val="00B52970"/>
    <w:rPr>
      <w:sz w:val="21"/>
      <w:szCs w:val="21"/>
    </w:rPr>
  </w:style>
  <w:style w:type="paragraph" w:styleId="ac">
    <w:name w:val="annotation subject"/>
    <w:basedOn w:val="a3"/>
    <w:next w:val="a3"/>
    <w:link w:val="ad"/>
    <w:rsid w:val="00B52970"/>
    <w:rPr>
      <w:b/>
      <w:bCs/>
    </w:rPr>
  </w:style>
  <w:style w:type="character" w:customStyle="1" w:styleId="a4">
    <w:name w:val="註解文字 字元"/>
    <w:basedOn w:val="a0"/>
    <w:link w:val="a3"/>
    <w:rsid w:val="00B52970"/>
    <w:rPr>
      <w:kern w:val="2"/>
      <w:sz w:val="21"/>
      <w:szCs w:val="24"/>
    </w:rPr>
  </w:style>
  <w:style w:type="character" w:customStyle="1" w:styleId="ad">
    <w:name w:val="註解主旨 字元"/>
    <w:basedOn w:val="a4"/>
    <w:link w:val="ac"/>
    <w:rsid w:val="00B529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5414">
      <w:bodyDiv w:val="1"/>
      <w:marLeft w:val="0"/>
      <w:marRight w:val="0"/>
      <w:marTop w:val="0"/>
      <w:marBottom w:val="0"/>
      <w:divBdr>
        <w:top w:val="none" w:sz="0" w:space="0" w:color="auto"/>
        <w:left w:val="none" w:sz="0" w:space="0" w:color="auto"/>
        <w:bottom w:val="none" w:sz="0" w:space="0" w:color="auto"/>
        <w:right w:val="none" w:sz="0" w:space="0" w:color="auto"/>
      </w:divBdr>
      <w:divsChild>
        <w:div w:id="1400984902">
          <w:marLeft w:val="0"/>
          <w:marRight w:val="0"/>
          <w:marTop w:val="0"/>
          <w:marBottom w:val="0"/>
          <w:divBdr>
            <w:top w:val="none" w:sz="0" w:space="0" w:color="auto"/>
            <w:left w:val="none" w:sz="0" w:space="0" w:color="auto"/>
            <w:bottom w:val="none" w:sz="0" w:space="0" w:color="auto"/>
            <w:right w:val="none" w:sz="0" w:space="0" w:color="auto"/>
          </w:divBdr>
        </w:div>
      </w:divsChild>
    </w:div>
    <w:div w:id="83356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BDEA0-DB9C-49B4-931F-9A7655CB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476</Words>
  <Characters>2714</Characters>
  <Application>Microsoft Office Word</Application>
  <DocSecurity>0</DocSecurity>
  <Lines>22</Lines>
  <Paragraphs>6</Paragraphs>
  <ScaleCrop>false</ScaleCrop>
  <Company>Microsoft</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伊之密注塑機陳建州</cp:lastModifiedBy>
  <cp:revision>8</cp:revision>
  <cp:lastPrinted>2016-09-06T03:47:00Z</cp:lastPrinted>
  <dcterms:created xsi:type="dcterms:W3CDTF">2020-07-19T12:26:00Z</dcterms:created>
  <dcterms:modified xsi:type="dcterms:W3CDTF">2020-07-20T08:23:00Z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